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7F" w:rsidRDefault="007401F7" w:rsidP="007401F7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4D5089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90377F" w:rsidRDefault="0090377F" w:rsidP="0090377F">
      <w:pPr>
        <w:spacing w:after="0" w:line="2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МУНИЦИПАЛЬНОГО </w:t>
      </w:r>
    </w:p>
    <w:p w:rsidR="0090377F" w:rsidRDefault="0090377F" w:rsidP="0090377F">
      <w:pPr>
        <w:spacing w:after="0" w:line="2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ОБРАЗОВАНИЯ </w:t>
      </w:r>
    </w:p>
    <w:p w:rsidR="0090377F" w:rsidRDefault="0090377F" w:rsidP="0090377F">
      <w:pPr>
        <w:spacing w:after="0" w:line="2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СТЕПНОЙ СЕЛЬСОВЕТ</w:t>
      </w:r>
    </w:p>
    <w:p w:rsidR="0090377F" w:rsidRDefault="0090377F" w:rsidP="0090377F">
      <w:pPr>
        <w:spacing w:after="0" w:line="2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ТАШЛИНСКОГО РАЙОНА </w:t>
      </w:r>
    </w:p>
    <w:p w:rsidR="004D5089" w:rsidRDefault="0090377F" w:rsidP="0090377F">
      <w:pPr>
        <w:spacing w:after="0" w:line="2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ОРЕНБУРГСКОЙ ОБЛАСТИ</w:t>
      </w:r>
    </w:p>
    <w:p w:rsidR="0090377F" w:rsidRPr="0090377F" w:rsidRDefault="0090377F" w:rsidP="0090377F">
      <w:pPr>
        <w:spacing w:after="0" w:line="20" w:lineRule="atLeast"/>
        <w:rPr>
          <w:rFonts w:ascii="Times New Roman" w:hAnsi="Times New Roman"/>
          <w:b/>
          <w:bCs/>
          <w:sz w:val="28"/>
          <w:szCs w:val="28"/>
        </w:rPr>
      </w:pPr>
    </w:p>
    <w:p w:rsidR="004D5089" w:rsidRDefault="004D5089" w:rsidP="004D5089">
      <w:pPr>
        <w:pStyle w:val="1"/>
        <w:spacing w:before="0" w:line="20" w:lineRule="atLeast"/>
        <w:rPr>
          <w:rFonts w:ascii="Times New Roman" w:hAnsi="Times New Roman"/>
          <w:b/>
          <w:color w:val="auto"/>
          <w:szCs w:val="28"/>
        </w:rPr>
      </w:pPr>
      <w:r>
        <w:rPr>
          <w:rFonts w:ascii="Times New Roman" w:hAnsi="Times New Roman"/>
          <w:b/>
          <w:color w:val="auto"/>
          <w:szCs w:val="28"/>
        </w:rPr>
        <w:t xml:space="preserve">          ПОСТАНОВЛЕНИЕ</w:t>
      </w:r>
    </w:p>
    <w:p w:rsidR="004D5089" w:rsidRDefault="004D5089" w:rsidP="004D5089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4D5089" w:rsidRDefault="004D5089" w:rsidP="004D5089">
      <w:pPr>
        <w:spacing w:after="0" w:line="20" w:lineRule="atLeast"/>
        <w:rPr>
          <w:rFonts w:ascii="Times New Roman" w:hAnsi="Times New Roman"/>
          <w:sz w:val="28"/>
          <w:szCs w:val="28"/>
          <w:u w:val="single"/>
        </w:rPr>
      </w:pPr>
      <w:r w:rsidRPr="0090377F">
        <w:rPr>
          <w:rFonts w:ascii="Times New Roman" w:hAnsi="Times New Roman"/>
          <w:sz w:val="28"/>
          <w:szCs w:val="28"/>
        </w:rPr>
        <w:t xml:space="preserve">        </w:t>
      </w:r>
      <w:r w:rsidR="00A5678D">
        <w:rPr>
          <w:rFonts w:ascii="Times New Roman" w:hAnsi="Times New Roman"/>
          <w:sz w:val="28"/>
          <w:szCs w:val="28"/>
          <w:u w:val="single"/>
        </w:rPr>
        <w:t xml:space="preserve">  29</w:t>
      </w:r>
      <w:r w:rsidR="007401F7">
        <w:rPr>
          <w:rFonts w:ascii="Times New Roman" w:hAnsi="Times New Roman"/>
          <w:sz w:val="28"/>
          <w:szCs w:val="28"/>
          <w:u w:val="single"/>
        </w:rPr>
        <w:t>.03.2023 г.  № 17</w:t>
      </w:r>
      <w:r>
        <w:rPr>
          <w:rFonts w:ascii="Times New Roman" w:hAnsi="Times New Roman"/>
          <w:sz w:val="28"/>
          <w:szCs w:val="28"/>
          <w:u w:val="single"/>
        </w:rPr>
        <w:t xml:space="preserve">-п </w:t>
      </w:r>
    </w:p>
    <w:p w:rsidR="004D5089" w:rsidRDefault="004D5089" w:rsidP="004D5089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п.Степной</w:t>
      </w:r>
    </w:p>
    <w:p w:rsidR="004D5089" w:rsidRDefault="004D5089" w:rsidP="004D5089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401F7" w:rsidRDefault="007401F7" w:rsidP="007401F7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</w:t>
      </w:r>
      <w:r w:rsidRPr="007401F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утверждении Порядка формирования </w:t>
      </w:r>
    </w:p>
    <w:p w:rsidR="007401F7" w:rsidRDefault="007401F7" w:rsidP="007401F7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0"/>
          <w:lang w:eastAsia="ru-RU"/>
        </w:rPr>
      </w:pPr>
      <w:r w:rsidRPr="007401F7">
        <w:rPr>
          <w:rFonts w:ascii="Times New Roman" w:eastAsia="Times New Roman" w:hAnsi="Times New Roman"/>
          <w:sz w:val="24"/>
          <w:szCs w:val="20"/>
          <w:lang w:eastAsia="ru-RU"/>
        </w:rPr>
        <w:t xml:space="preserve">перечня налоговых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расходов, </w:t>
      </w:r>
      <w:r w:rsidRPr="007401F7">
        <w:rPr>
          <w:rFonts w:ascii="Times New Roman" w:eastAsia="Times New Roman" w:hAnsi="Times New Roman"/>
          <w:sz w:val="24"/>
          <w:szCs w:val="20"/>
          <w:lang w:eastAsia="ru-RU"/>
        </w:rPr>
        <w:t>Порядка оценки</w:t>
      </w:r>
    </w:p>
    <w:p w:rsidR="007401F7" w:rsidRDefault="007401F7" w:rsidP="007401F7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0"/>
          <w:lang w:eastAsia="ru-RU"/>
        </w:rPr>
      </w:pPr>
      <w:r w:rsidRPr="007401F7">
        <w:rPr>
          <w:rFonts w:ascii="Times New Roman" w:eastAsia="Times New Roman" w:hAnsi="Times New Roman"/>
          <w:sz w:val="24"/>
          <w:szCs w:val="20"/>
          <w:lang w:eastAsia="ru-RU"/>
        </w:rPr>
        <w:t xml:space="preserve">налоговых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</w:t>
      </w:r>
      <w:r w:rsidRPr="007401F7">
        <w:rPr>
          <w:rFonts w:ascii="Times New Roman" w:eastAsia="Times New Roman" w:hAnsi="Times New Roman"/>
          <w:sz w:val="24"/>
          <w:szCs w:val="20"/>
          <w:lang w:eastAsia="ru-RU"/>
        </w:rPr>
        <w:t xml:space="preserve">расходов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</w:t>
      </w:r>
      <w:r w:rsidRPr="007401F7">
        <w:rPr>
          <w:rFonts w:ascii="Times New Roman" w:eastAsia="Times New Roman" w:hAnsi="Times New Roman"/>
          <w:sz w:val="24"/>
          <w:szCs w:val="20"/>
          <w:lang w:eastAsia="ru-RU"/>
        </w:rPr>
        <w:t xml:space="preserve">муниципального </w:t>
      </w:r>
    </w:p>
    <w:p w:rsidR="007401F7" w:rsidRDefault="007401F7" w:rsidP="007401F7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0"/>
          <w:lang w:eastAsia="ru-RU"/>
        </w:rPr>
      </w:pPr>
      <w:r w:rsidRPr="007401F7">
        <w:rPr>
          <w:rFonts w:ascii="Times New Roman" w:eastAsia="Times New Roman" w:hAnsi="Times New Roman"/>
          <w:sz w:val="24"/>
          <w:szCs w:val="20"/>
          <w:lang w:eastAsia="ru-RU"/>
        </w:rPr>
        <w:t xml:space="preserve">образования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Степной</w:t>
      </w:r>
      <w:r w:rsidRPr="007401F7">
        <w:rPr>
          <w:rFonts w:ascii="Times New Roman" w:eastAsia="Times New Roman" w:hAnsi="Times New Roman"/>
          <w:sz w:val="24"/>
          <w:szCs w:val="20"/>
          <w:lang w:eastAsia="ru-RU"/>
        </w:rPr>
        <w:t xml:space="preserve"> сельсовет Ташлинского </w:t>
      </w:r>
    </w:p>
    <w:p w:rsidR="007401F7" w:rsidRDefault="007401F7" w:rsidP="007401F7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0"/>
          <w:lang w:eastAsia="ru-RU"/>
        </w:rPr>
      </w:pPr>
      <w:r w:rsidRPr="007401F7">
        <w:rPr>
          <w:rFonts w:ascii="Times New Roman" w:eastAsia="Times New Roman" w:hAnsi="Times New Roman"/>
          <w:sz w:val="24"/>
          <w:szCs w:val="20"/>
          <w:lang w:eastAsia="ru-RU"/>
        </w:rPr>
        <w:t>района Оренбургской области»</w:t>
      </w:r>
    </w:p>
    <w:p w:rsidR="007401F7" w:rsidRPr="007401F7" w:rsidRDefault="007401F7" w:rsidP="007401F7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401F7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>
        <w:r w:rsidRPr="007401F7">
          <w:rPr>
            <w:rStyle w:val="a7"/>
            <w:rFonts w:ascii="Times New Roman" w:hAnsi="Times New Roman"/>
            <w:sz w:val="28"/>
            <w:szCs w:val="28"/>
          </w:rPr>
          <w:t>статьей 174.3</w:t>
        </w:r>
      </w:hyperlink>
      <w:r w:rsidRPr="007401F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6">
        <w:r w:rsidRPr="007401F7">
          <w:rPr>
            <w:rStyle w:val="a7"/>
            <w:rFonts w:ascii="Times New Roman" w:hAnsi="Times New Roman"/>
            <w:sz w:val="28"/>
            <w:szCs w:val="28"/>
          </w:rPr>
          <w:t>постановлением</w:t>
        </w:r>
      </w:hyperlink>
      <w:r w:rsidRPr="007401F7">
        <w:rPr>
          <w:rFonts w:ascii="Times New Roman" w:hAnsi="Times New Roman"/>
          <w:sz w:val="28"/>
          <w:szCs w:val="28"/>
        </w:rPr>
        <w:t xml:space="preserve">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образований»: 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1. Утвердить: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 xml:space="preserve">1.1. </w:t>
      </w:r>
      <w:hyperlink w:anchor="P41">
        <w:r w:rsidR="007401F7" w:rsidRPr="007401F7">
          <w:rPr>
            <w:rStyle w:val="a7"/>
            <w:rFonts w:ascii="Times New Roman" w:hAnsi="Times New Roman"/>
            <w:sz w:val="28"/>
            <w:szCs w:val="28"/>
          </w:rPr>
          <w:t>Порядок</w:t>
        </w:r>
      </w:hyperlink>
      <w:r w:rsidR="007401F7" w:rsidRPr="007401F7">
        <w:rPr>
          <w:rFonts w:ascii="Times New Roman" w:hAnsi="Times New Roman"/>
          <w:sz w:val="28"/>
          <w:szCs w:val="28"/>
        </w:rPr>
        <w:t xml:space="preserve"> формирования перечня налоговых расходов муниципального образования </w:t>
      </w:r>
      <w:r w:rsidR="007401F7">
        <w:rPr>
          <w:rFonts w:ascii="Times New Roman" w:hAnsi="Times New Roman"/>
          <w:sz w:val="28"/>
          <w:szCs w:val="28"/>
        </w:rPr>
        <w:t>Степной</w:t>
      </w:r>
      <w:r w:rsidR="007401F7" w:rsidRPr="007401F7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согласно приложению № 1;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 xml:space="preserve">1.2. </w:t>
      </w:r>
      <w:hyperlink w:anchor="P113">
        <w:r w:rsidR="007401F7" w:rsidRPr="007401F7">
          <w:rPr>
            <w:rStyle w:val="a7"/>
            <w:rFonts w:ascii="Times New Roman" w:hAnsi="Times New Roman"/>
            <w:sz w:val="28"/>
            <w:szCs w:val="28"/>
          </w:rPr>
          <w:t>Порядок</w:t>
        </w:r>
      </w:hyperlink>
      <w:r w:rsidR="007401F7" w:rsidRPr="007401F7">
        <w:rPr>
          <w:rFonts w:ascii="Times New Roman" w:hAnsi="Times New Roman"/>
          <w:sz w:val="28"/>
          <w:szCs w:val="28"/>
        </w:rPr>
        <w:t xml:space="preserve"> оценки налоговых расходов муниципального образования </w:t>
      </w:r>
      <w:r w:rsidR="007401F7">
        <w:rPr>
          <w:rFonts w:ascii="Times New Roman" w:hAnsi="Times New Roman"/>
          <w:sz w:val="28"/>
          <w:szCs w:val="28"/>
        </w:rPr>
        <w:t>Степной</w:t>
      </w:r>
      <w:r w:rsidR="007401F7" w:rsidRPr="007401F7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согласно приложению № 2.</w:t>
      </w:r>
    </w:p>
    <w:p w:rsidR="006726DE" w:rsidRDefault="00500975" w:rsidP="00672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 xml:space="preserve">2. </w:t>
      </w:r>
      <w:r w:rsidR="006726DE" w:rsidRPr="006726DE">
        <w:rPr>
          <w:rFonts w:ascii="Times New Roman" w:hAnsi="Times New Roman"/>
          <w:sz w:val="28"/>
          <w:szCs w:val="28"/>
        </w:rPr>
        <w:t xml:space="preserve">Признать утратившими силу постановление </w:t>
      </w:r>
      <w:hyperlink r:id="rId7"/>
      <w:r w:rsidR="006726DE" w:rsidRPr="006726DE">
        <w:rPr>
          <w:rFonts w:ascii="Times New Roman" w:hAnsi="Times New Roman"/>
          <w:sz w:val="28"/>
          <w:szCs w:val="28"/>
        </w:rPr>
        <w:t xml:space="preserve">администрации </w:t>
      </w:r>
      <w:r w:rsidR="006726DE">
        <w:rPr>
          <w:rFonts w:ascii="Times New Roman" w:hAnsi="Times New Roman"/>
          <w:sz w:val="28"/>
          <w:szCs w:val="28"/>
        </w:rPr>
        <w:t>Степн</w:t>
      </w:r>
      <w:r w:rsidR="006726DE" w:rsidRPr="006726DE">
        <w:rPr>
          <w:rFonts w:ascii="Times New Roman" w:hAnsi="Times New Roman"/>
          <w:sz w:val="28"/>
          <w:szCs w:val="28"/>
        </w:rPr>
        <w:t>ого сельсовета Ташлинского района от</w:t>
      </w:r>
      <w:r w:rsidR="006726DE">
        <w:rPr>
          <w:rFonts w:ascii="Times New Roman" w:hAnsi="Times New Roman"/>
          <w:sz w:val="28"/>
          <w:szCs w:val="28"/>
        </w:rPr>
        <w:t xml:space="preserve"> 06</w:t>
      </w:r>
      <w:r w:rsidR="006726DE" w:rsidRPr="006726DE">
        <w:rPr>
          <w:rFonts w:ascii="Times New Roman" w:hAnsi="Times New Roman"/>
          <w:sz w:val="28"/>
          <w:szCs w:val="28"/>
        </w:rPr>
        <w:t>.12.2019 №</w:t>
      </w:r>
      <w:r w:rsidR="006726DE">
        <w:rPr>
          <w:rFonts w:ascii="Times New Roman" w:hAnsi="Times New Roman"/>
          <w:sz w:val="28"/>
          <w:szCs w:val="28"/>
        </w:rPr>
        <w:t xml:space="preserve"> 85</w:t>
      </w:r>
      <w:r w:rsidR="006726DE" w:rsidRPr="006726DE">
        <w:rPr>
          <w:rFonts w:ascii="Times New Roman" w:hAnsi="Times New Roman"/>
          <w:sz w:val="28"/>
          <w:szCs w:val="28"/>
        </w:rPr>
        <w:t>-</w:t>
      </w:r>
      <w:proofErr w:type="gramStart"/>
      <w:r w:rsidR="006726DE" w:rsidRPr="006726DE">
        <w:rPr>
          <w:rFonts w:ascii="Times New Roman" w:hAnsi="Times New Roman"/>
          <w:sz w:val="28"/>
          <w:szCs w:val="28"/>
        </w:rPr>
        <w:t>п  «</w:t>
      </w:r>
      <w:proofErr w:type="gramEnd"/>
      <w:r w:rsidR="006726DE" w:rsidRPr="006726DE">
        <w:rPr>
          <w:rFonts w:ascii="Times New Roman" w:hAnsi="Times New Roman"/>
          <w:sz w:val="28"/>
          <w:szCs w:val="28"/>
        </w:rPr>
        <w:t>Об утверждении порядка формирования перечня и оценки налоговых расходов муниципального образования</w:t>
      </w:r>
      <w:r w:rsidR="006726DE">
        <w:rPr>
          <w:rFonts w:ascii="Times New Roman" w:hAnsi="Times New Roman"/>
          <w:sz w:val="28"/>
          <w:szCs w:val="28"/>
        </w:rPr>
        <w:t xml:space="preserve"> Степно</w:t>
      </w:r>
      <w:r w:rsidR="006726DE" w:rsidRPr="006726DE">
        <w:rPr>
          <w:rFonts w:ascii="Times New Roman" w:hAnsi="Times New Roman"/>
          <w:sz w:val="28"/>
          <w:szCs w:val="28"/>
        </w:rPr>
        <w:t>й сельсовет Ташлинского района Оренбургской области».</w:t>
      </w:r>
    </w:p>
    <w:p w:rsidR="007401F7" w:rsidRPr="007401F7" w:rsidRDefault="00500975" w:rsidP="00672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после его официального обнародования, подлежит опубликованию на сайте </w:t>
      </w:r>
      <w:r w:rsidR="007401F7">
        <w:rPr>
          <w:rFonts w:ascii="Times New Roman" w:hAnsi="Times New Roman"/>
          <w:sz w:val="28"/>
          <w:szCs w:val="28"/>
        </w:rPr>
        <w:t>администрации Степной</w:t>
      </w:r>
      <w:r w:rsidR="007401F7" w:rsidRPr="007401F7">
        <w:rPr>
          <w:rFonts w:ascii="Times New Roman" w:hAnsi="Times New Roman"/>
          <w:sz w:val="28"/>
          <w:szCs w:val="28"/>
        </w:rPr>
        <w:t xml:space="preserve"> сельсовет Ташлинского района в сети Интернет</w:t>
      </w:r>
      <w:r w:rsidR="006726DE">
        <w:rPr>
          <w:rFonts w:ascii="Times New Roman" w:hAnsi="Times New Roman"/>
          <w:sz w:val="28"/>
          <w:szCs w:val="28"/>
        </w:rPr>
        <w:t xml:space="preserve"> и </w:t>
      </w:r>
      <w:r w:rsidR="007401F7" w:rsidRPr="007401F7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01.01.2023года.</w:t>
      </w: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1F7">
        <w:rPr>
          <w:rFonts w:ascii="Times New Roman" w:hAnsi="Times New Roman"/>
          <w:sz w:val="28"/>
          <w:szCs w:val="28"/>
        </w:rPr>
        <w:t xml:space="preserve">     Глава администрации                                                            </w:t>
      </w:r>
      <w:proofErr w:type="spellStart"/>
      <w:r w:rsidRPr="007401F7">
        <w:rPr>
          <w:rFonts w:ascii="Times New Roman" w:hAnsi="Times New Roman"/>
          <w:sz w:val="28"/>
          <w:szCs w:val="28"/>
        </w:rPr>
        <w:t>Н.В.Гаврилюк</w:t>
      </w:r>
      <w:proofErr w:type="spellEnd"/>
    </w:p>
    <w:p w:rsid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6DE" w:rsidRPr="007401F7" w:rsidRDefault="006726DE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1F7" w:rsidRPr="007401F7" w:rsidRDefault="007401F7" w:rsidP="00740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01F7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Pr="007401F7">
        <w:rPr>
          <w:rFonts w:ascii="Times New Roman" w:hAnsi="Times New Roman"/>
          <w:sz w:val="28"/>
          <w:szCs w:val="28"/>
        </w:rPr>
        <w:br/>
        <w:t>к постановлению администрации</w:t>
      </w:r>
    </w:p>
    <w:p w:rsidR="007401F7" w:rsidRPr="007401F7" w:rsidRDefault="007401F7" w:rsidP="00740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01F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401F7" w:rsidRPr="007401F7" w:rsidRDefault="007401F7" w:rsidP="00740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01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Степной</w:t>
      </w:r>
      <w:r w:rsidRPr="007401F7">
        <w:rPr>
          <w:rFonts w:ascii="Times New Roman" w:hAnsi="Times New Roman"/>
          <w:sz w:val="28"/>
          <w:szCs w:val="28"/>
        </w:rPr>
        <w:t xml:space="preserve"> сельсовет</w:t>
      </w:r>
    </w:p>
    <w:p w:rsidR="007401F7" w:rsidRPr="007401F7" w:rsidRDefault="007401F7" w:rsidP="00740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01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от </w:t>
      </w:r>
      <w:r w:rsidR="00A5678D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.03.2023    № 17-п</w:t>
      </w: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1F7" w:rsidRPr="007401F7" w:rsidRDefault="007401F7" w:rsidP="007401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1F7">
        <w:rPr>
          <w:rFonts w:ascii="Times New Roman" w:hAnsi="Times New Roman"/>
          <w:b/>
          <w:sz w:val="28"/>
          <w:szCs w:val="28"/>
        </w:rPr>
        <w:t>Порядок</w:t>
      </w:r>
    </w:p>
    <w:p w:rsidR="007401F7" w:rsidRPr="007401F7" w:rsidRDefault="007401F7" w:rsidP="007401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1F7">
        <w:rPr>
          <w:rFonts w:ascii="Times New Roman" w:hAnsi="Times New Roman"/>
          <w:b/>
          <w:sz w:val="28"/>
          <w:szCs w:val="28"/>
        </w:rPr>
        <w:t>формирования перечня налоговых расходов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Степной</w:t>
      </w:r>
      <w:r w:rsidRPr="007401F7">
        <w:rPr>
          <w:rFonts w:ascii="Times New Roman" w:hAnsi="Times New Roman"/>
          <w:b/>
          <w:sz w:val="28"/>
          <w:szCs w:val="28"/>
        </w:rPr>
        <w:t xml:space="preserve"> сельсовет Ташлинского района Оренбургской области</w:t>
      </w: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1F7" w:rsidRPr="007401F7" w:rsidRDefault="007401F7" w:rsidP="00740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1F7">
        <w:rPr>
          <w:rFonts w:ascii="Times New Roman" w:hAnsi="Times New Roman"/>
          <w:sz w:val="28"/>
          <w:szCs w:val="28"/>
        </w:rPr>
        <w:t>I. Общие положения</w:t>
      </w: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1F7" w:rsidRPr="007401F7" w:rsidRDefault="00A5678D" w:rsidP="00A56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7401F7" w:rsidRPr="007401F7">
        <w:rPr>
          <w:rFonts w:ascii="Times New Roman" w:hAnsi="Times New Roman"/>
          <w:sz w:val="28"/>
          <w:szCs w:val="28"/>
        </w:rPr>
        <w:t>Настоящий Порядок определяет правила формирования перечня на</w:t>
      </w:r>
      <w:r w:rsidR="007401F7" w:rsidRPr="007401F7">
        <w:rPr>
          <w:rFonts w:ascii="Times New Roman" w:hAnsi="Times New Roman"/>
          <w:sz w:val="28"/>
          <w:szCs w:val="28"/>
        </w:rPr>
        <w:softHyphen/>
        <w:t xml:space="preserve">логовых расходов муниципального образования </w:t>
      </w:r>
      <w:r w:rsidR="007401F7">
        <w:rPr>
          <w:rFonts w:ascii="Times New Roman" w:hAnsi="Times New Roman"/>
          <w:sz w:val="28"/>
          <w:szCs w:val="28"/>
        </w:rPr>
        <w:t>Степной</w:t>
      </w:r>
      <w:r w:rsidR="007401F7" w:rsidRPr="007401F7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(далее – муниципальное образование).</w:t>
      </w:r>
    </w:p>
    <w:p w:rsidR="007401F7" w:rsidRPr="007401F7" w:rsidRDefault="00A5678D" w:rsidP="00A56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7401F7" w:rsidRPr="007401F7">
        <w:rPr>
          <w:rFonts w:ascii="Times New Roman" w:hAnsi="Times New Roman"/>
          <w:sz w:val="28"/>
          <w:szCs w:val="28"/>
        </w:rPr>
        <w:t>Понятия, используемые в настоящем Порядке, означают следующее:</w:t>
      </w: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1F7">
        <w:rPr>
          <w:rFonts w:ascii="Times New Roman" w:hAnsi="Times New Roman"/>
          <w:sz w:val="28"/>
          <w:szCs w:val="28"/>
        </w:rPr>
        <w:t xml:space="preserve">«налоговые расходы» - выпадающие доходы местного бюджета,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программам. 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 xml:space="preserve">«куратор налогового расхода» - орган  местного  самоуправления,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муниципальной программы </w:t>
      </w:r>
      <w:r w:rsidR="006726DE" w:rsidRPr="006726DE">
        <w:rPr>
          <w:rFonts w:ascii="Times New Roman" w:hAnsi="Times New Roman"/>
          <w:b/>
          <w:sz w:val="28"/>
          <w:szCs w:val="28"/>
        </w:rPr>
        <w:t>"</w:t>
      </w:r>
      <w:r w:rsidR="006726DE" w:rsidRPr="006726DE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6726DE" w:rsidRPr="006726DE">
        <w:rPr>
          <w:rFonts w:ascii="Times New Roman" w:hAnsi="Times New Roman"/>
          <w:b/>
          <w:bCs/>
          <w:sz w:val="28"/>
          <w:szCs w:val="28"/>
        </w:rPr>
        <w:t>«</w:t>
      </w:r>
      <w:r w:rsidR="006726DE" w:rsidRPr="006726DE">
        <w:rPr>
          <w:rFonts w:ascii="Times New Roman" w:hAnsi="Times New Roman"/>
          <w:bCs/>
          <w:sz w:val="28"/>
          <w:szCs w:val="28"/>
        </w:rPr>
        <w:t>Развитие</w:t>
      </w:r>
      <w:r w:rsidR="006726DE" w:rsidRPr="006726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726DE" w:rsidRPr="006726DE">
        <w:rPr>
          <w:rFonts w:ascii="Times New Roman" w:hAnsi="Times New Roman"/>
          <w:bCs/>
          <w:sz w:val="28"/>
          <w:szCs w:val="28"/>
        </w:rPr>
        <w:t>муницип</w:t>
      </w:r>
      <w:r w:rsidR="006726DE">
        <w:rPr>
          <w:rFonts w:ascii="Times New Roman" w:hAnsi="Times New Roman"/>
          <w:bCs/>
          <w:sz w:val="28"/>
          <w:szCs w:val="28"/>
        </w:rPr>
        <w:t>ального образования Степно</w:t>
      </w:r>
      <w:r w:rsidR="006726DE" w:rsidRPr="006726DE">
        <w:rPr>
          <w:rFonts w:ascii="Times New Roman" w:hAnsi="Times New Roman"/>
          <w:bCs/>
          <w:sz w:val="28"/>
          <w:szCs w:val="28"/>
        </w:rPr>
        <w:t>й сельсовет Ташлинского района Оренбургской области в разных отраслях экономики</w:t>
      </w:r>
      <w:r w:rsidR="006726DE" w:rsidRPr="006726DE">
        <w:rPr>
          <w:rFonts w:ascii="Times New Roman" w:hAnsi="Times New Roman"/>
          <w:b/>
          <w:sz w:val="28"/>
          <w:szCs w:val="28"/>
        </w:rPr>
        <w:t>"</w:t>
      </w:r>
      <w:r w:rsidR="006726DE" w:rsidRPr="006726DE">
        <w:rPr>
          <w:rFonts w:ascii="Times New Roman" w:hAnsi="Times New Roman"/>
          <w:bCs/>
          <w:sz w:val="28"/>
          <w:szCs w:val="28"/>
        </w:rPr>
        <w:t xml:space="preserve"> на 2023-2030 годы</w:t>
      </w:r>
      <w:r w:rsidR="006726DE" w:rsidRPr="006726DE">
        <w:rPr>
          <w:rFonts w:ascii="Times New Roman" w:hAnsi="Times New Roman"/>
          <w:sz w:val="28"/>
          <w:szCs w:val="28"/>
        </w:rPr>
        <w:t xml:space="preserve"> и (или) целей социально-экономического развития муницип</w:t>
      </w:r>
      <w:r w:rsidR="006726DE">
        <w:rPr>
          <w:rFonts w:ascii="Times New Roman" w:hAnsi="Times New Roman"/>
          <w:sz w:val="28"/>
          <w:szCs w:val="28"/>
        </w:rPr>
        <w:t>ального образования Степно</w:t>
      </w:r>
      <w:r w:rsidR="006726DE" w:rsidRPr="006726DE">
        <w:rPr>
          <w:rFonts w:ascii="Times New Roman" w:hAnsi="Times New Roman"/>
          <w:sz w:val="28"/>
          <w:szCs w:val="28"/>
        </w:rPr>
        <w:t>й сельсовет Ташлинского района, не относящихся к муниципальным программам;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 xml:space="preserve">«перечень налоговых расходов» - документ, содержащий сведения о распределении налоговых расходов в соответствии с целями муниципальных программ, и (или) целями социально-экономической политики муниципального образования, не относящимися к муниципальным программам, о кураторах налоговых расходов, а также иные сведения согласно </w:t>
      </w:r>
      <w:proofErr w:type="gramStart"/>
      <w:r w:rsidR="007401F7" w:rsidRPr="007401F7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7401F7" w:rsidRPr="007401F7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7401F7" w:rsidRPr="007401F7" w:rsidRDefault="00A5678D" w:rsidP="00A56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7401F7" w:rsidRPr="007401F7">
        <w:rPr>
          <w:rFonts w:ascii="Times New Roman" w:hAnsi="Times New Roman"/>
          <w:sz w:val="28"/>
          <w:szCs w:val="28"/>
        </w:rPr>
        <w:t>Ответственные исполнители муниципальных программ до 15 апреля рас</w:t>
      </w:r>
      <w:r w:rsidR="007401F7" w:rsidRPr="007401F7">
        <w:rPr>
          <w:rFonts w:ascii="Times New Roman" w:hAnsi="Times New Roman"/>
          <w:sz w:val="28"/>
          <w:szCs w:val="28"/>
        </w:rPr>
        <w:softHyphen/>
        <w:t xml:space="preserve">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программ, и (или) целями социально-экономической </w:t>
      </w:r>
      <w:r w:rsidR="007401F7" w:rsidRPr="007401F7">
        <w:rPr>
          <w:rFonts w:ascii="Times New Roman" w:hAnsi="Times New Roman"/>
          <w:sz w:val="28"/>
          <w:szCs w:val="28"/>
        </w:rPr>
        <w:lastRenderedPageBreak/>
        <w:t xml:space="preserve">политики муниципального образования, не относящимися к муниципальным программам, определения кураторов налоговых расходов. </w:t>
      </w:r>
    </w:p>
    <w:p w:rsidR="007401F7" w:rsidRPr="007401F7" w:rsidRDefault="00A5678D" w:rsidP="00A56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="007401F7" w:rsidRPr="007401F7">
        <w:rPr>
          <w:rFonts w:ascii="Times New Roman" w:hAnsi="Times New Roman"/>
          <w:sz w:val="28"/>
          <w:szCs w:val="28"/>
        </w:rPr>
        <w:t xml:space="preserve">Проект перечня налоговых </w:t>
      </w:r>
      <w:proofErr w:type="gramStart"/>
      <w:r w:rsidR="007401F7" w:rsidRPr="007401F7">
        <w:rPr>
          <w:rFonts w:ascii="Times New Roman" w:hAnsi="Times New Roman"/>
          <w:sz w:val="28"/>
          <w:szCs w:val="28"/>
        </w:rPr>
        <w:t>расходов  на</w:t>
      </w:r>
      <w:proofErr w:type="gramEnd"/>
      <w:r w:rsidR="007401F7" w:rsidRPr="007401F7">
        <w:rPr>
          <w:rFonts w:ascii="Times New Roman" w:hAnsi="Times New Roman"/>
          <w:sz w:val="28"/>
          <w:szCs w:val="28"/>
        </w:rPr>
        <w:t xml:space="preserve"> очередной финансовый год и плановый период (далее - проект перечня налоговых расходов) формируется муниципальным образованием до 30 марта и направляется на согласование ответственным исполнителям муниципальных программ, которых предлагается определить в качестве кураторов налоговых расходов.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Замечания и предложения по уточнению проекта перечня налоговых расходов направляются в финансовый отдел Ташлинского района.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В случае если указанные замечания и предложения предполагают из</w:t>
      </w:r>
      <w:r w:rsidR="007401F7" w:rsidRPr="007401F7">
        <w:rPr>
          <w:rFonts w:ascii="Times New Roman" w:hAnsi="Times New Roman"/>
          <w:sz w:val="28"/>
          <w:szCs w:val="28"/>
        </w:rPr>
        <w:softHyphen/>
        <w:t>менение куратора налогового расхода, замечания и предложения подлежат согласованию с предлагаемым куратором налогового расхода и направлению в финансовый отдел Ташлинского района в течение срока, указанного в абзаце первом настоящего пункта.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В случае если эти замечания и предложения не направлены в финансовый отдел Ташлинского района в течение срока, указанного в абзаце первом настоящего пункта, проект перечня налоговых расходов счи</w:t>
      </w:r>
      <w:r w:rsidR="007401F7" w:rsidRPr="007401F7">
        <w:rPr>
          <w:rFonts w:ascii="Times New Roman" w:hAnsi="Times New Roman"/>
          <w:sz w:val="28"/>
          <w:szCs w:val="28"/>
        </w:rPr>
        <w:softHyphen/>
        <w:t>тается согласованным в соответствующей части.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программ, и (или) целями социально-экономической политики муниципального образования, не относящими</w:t>
      </w:r>
      <w:r w:rsidR="007401F7" w:rsidRPr="007401F7">
        <w:rPr>
          <w:rFonts w:ascii="Times New Roman" w:hAnsi="Times New Roman"/>
          <w:sz w:val="28"/>
          <w:szCs w:val="28"/>
        </w:rPr>
        <w:softHyphen/>
        <w:t>ся к муниципальным программам, проект перечня налоговых расходов считается согласованным в соот</w:t>
      </w:r>
      <w:r w:rsidR="007401F7" w:rsidRPr="007401F7">
        <w:rPr>
          <w:rFonts w:ascii="Times New Roman" w:hAnsi="Times New Roman"/>
          <w:sz w:val="28"/>
          <w:szCs w:val="28"/>
        </w:rPr>
        <w:softHyphen/>
        <w:t>ветствующей части.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</w:t>
      </w:r>
      <w:r w:rsidR="007401F7" w:rsidRPr="007401F7">
        <w:rPr>
          <w:rFonts w:ascii="Times New Roman" w:hAnsi="Times New Roman"/>
          <w:sz w:val="28"/>
          <w:szCs w:val="28"/>
        </w:rPr>
        <w:softHyphen/>
        <w:t xml:space="preserve">риод, не требуется, за исключением случаев внесения изменений в перечень муниципальных </w:t>
      </w:r>
      <w:proofErr w:type="gramStart"/>
      <w:r w:rsidR="007401F7" w:rsidRPr="007401F7">
        <w:rPr>
          <w:rFonts w:ascii="Times New Roman" w:hAnsi="Times New Roman"/>
          <w:sz w:val="28"/>
          <w:szCs w:val="28"/>
        </w:rPr>
        <w:t>программ,  и</w:t>
      </w:r>
      <w:proofErr w:type="gramEnd"/>
      <w:r w:rsidR="007401F7" w:rsidRPr="007401F7">
        <w:rPr>
          <w:rFonts w:ascii="Times New Roman" w:hAnsi="Times New Roman"/>
          <w:sz w:val="28"/>
          <w:szCs w:val="28"/>
        </w:rPr>
        <w:t xml:space="preserve"> (или) случаев изменения полномочий ответственных исполнителей муниципальных программ.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 xml:space="preserve">Перечень налоговых расходов </w:t>
      </w:r>
      <w:proofErr w:type="gramStart"/>
      <w:r w:rsidR="007401F7" w:rsidRPr="007401F7">
        <w:rPr>
          <w:rFonts w:ascii="Times New Roman" w:hAnsi="Times New Roman"/>
          <w:sz w:val="28"/>
          <w:szCs w:val="28"/>
        </w:rPr>
        <w:t>подлежит  официальному</w:t>
      </w:r>
      <w:proofErr w:type="gramEnd"/>
      <w:r w:rsidR="007401F7" w:rsidRPr="007401F7">
        <w:rPr>
          <w:rFonts w:ascii="Times New Roman" w:hAnsi="Times New Roman"/>
          <w:sz w:val="28"/>
          <w:szCs w:val="28"/>
        </w:rPr>
        <w:t xml:space="preserve"> обнародованию и размещается на сайте </w:t>
      </w:r>
      <w:r w:rsidR="006726DE">
        <w:rPr>
          <w:rFonts w:ascii="Times New Roman" w:hAnsi="Times New Roman"/>
          <w:sz w:val="28"/>
          <w:szCs w:val="28"/>
        </w:rPr>
        <w:t>администрации Степной</w:t>
      </w:r>
      <w:r w:rsidR="007401F7" w:rsidRPr="007401F7">
        <w:rPr>
          <w:rFonts w:ascii="Times New Roman" w:hAnsi="Times New Roman"/>
          <w:sz w:val="28"/>
          <w:szCs w:val="28"/>
        </w:rPr>
        <w:t xml:space="preserve"> сельсовет Ташлинского района в инфор</w:t>
      </w:r>
      <w:r w:rsidR="007401F7" w:rsidRPr="007401F7">
        <w:rPr>
          <w:rFonts w:ascii="Times New Roman" w:hAnsi="Times New Roman"/>
          <w:sz w:val="28"/>
          <w:szCs w:val="28"/>
        </w:rPr>
        <w:softHyphen/>
        <w:t xml:space="preserve">мационно-телекоммуникационной сети «Интернет». 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4. В случае внесения в текущем финансовом году изменений в пере</w:t>
      </w:r>
      <w:r w:rsidR="007401F7" w:rsidRPr="007401F7">
        <w:rPr>
          <w:rFonts w:ascii="Times New Roman" w:hAnsi="Times New Roman"/>
          <w:sz w:val="28"/>
          <w:szCs w:val="28"/>
        </w:rPr>
        <w:softHyphen/>
        <w:t xml:space="preserve">чень муниципальных </w:t>
      </w:r>
      <w:proofErr w:type="gramStart"/>
      <w:r w:rsidR="007401F7" w:rsidRPr="007401F7">
        <w:rPr>
          <w:rFonts w:ascii="Times New Roman" w:hAnsi="Times New Roman"/>
          <w:sz w:val="28"/>
          <w:szCs w:val="28"/>
        </w:rPr>
        <w:t>программ,  и</w:t>
      </w:r>
      <w:proofErr w:type="gramEnd"/>
      <w:r w:rsidR="007401F7" w:rsidRPr="007401F7">
        <w:rPr>
          <w:rFonts w:ascii="Times New Roman" w:hAnsi="Times New Roman"/>
          <w:sz w:val="28"/>
          <w:szCs w:val="28"/>
        </w:rPr>
        <w:t xml:space="preserve"> (или) в случае изменения полномочий ответственных исполнителей муниципальных про</w:t>
      </w:r>
      <w:r w:rsidR="007401F7" w:rsidRPr="007401F7">
        <w:rPr>
          <w:rFonts w:ascii="Times New Roman" w:hAnsi="Times New Roman"/>
          <w:sz w:val="28"/>
          <w:szCs w:val="28"/>
        </w:rPr>
        <w:softHyphen/>
        <w:t>грамм, в связи с которыми возникает необходимость внесения изменений в перечень налоговых расходов, кураторы налоговых расходов не позднее 10 рабочих дней со дня внесения соответствующих изменений направляют в финансовый отдел Ташлинского района соответствую</w:t>
      </w:r>
      <w:r w:rsidR="007401F7" w:rsidRPr="007401F7">
        <w:rPr>
          <w:rFonts w:ascii="Times New Roman" w:hAnsi="Times New Roman"/>
          <w:sz w:val="28"/>
          <w:szCs w:val="28"/>
        </w:rPr>
        <w:softHyphen/>
        <w:t>щую информацию для уточнения перечня налоговых расходов.</w:t>
      </w:r>
    </w:p>
    <w:p w:rsidR="006726DE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 xml:space="preserve">5. Перечень налоговых расходов с внесенными в него изменениями формируется до </w:t>
      </w:r>
      <w:r>
        <w:rPr>
          <w:rFonts w:ascii="Times New Roman" w:hAnsi="Times New Roman"/>
          <w:sz w:val="28"/>
          <w:szCs w:val="28"/>
        </w:rPr>
        <w:t>15 декабря.</w:t>
      </w:r>
    </w:p>
    <w:p w:rsidR="007401F7" w:rsidRPr="007401F7" w:rsidRDefault="007401F7" w:rsidP="006726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01F7">
        <w:rPr>
          <w:rFonts w:ascii="Times New Roman" w:hAnsi="Times New Roman"/>
          <w:sz w:val="28"/>
          <w:szCs w:val="28"/>
        </w:rPr>
        <w:lastRenderedPageBreak/>
        <w:t>Приложение к порядку</w:t>
      </w:r>
    </w:p>
    <w:p w:rsidR="007401F7" w:rsidRPr="007401F7" w:rsidRDefault="007401F7" w:rsidP="006726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01F7">
        <w:rPr>
          <w:rFonts w:ascii="Times New Roman" w:hAnsi="Times New Roman"/>
          <w:sz w:val="28"/>
          <w:szCs w:val="28"/>
        </w:rPr>
        <w:t xml:space="preserve">формирования перечня налоговых расходов </w:t>
      </w:r>
    </w:p>
    <w:p w:rsidR="007401F7" w:rsidRPr="007401F7" w:rsidRDefault="007401F7" w:rsidP="006726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01F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726DE">
        <w:rPr>
          <w:rFonts w:ascii="Times New Roman" w:hAnsi="Times New Roman"/>
          <w:sz w:val="28"/>
          <w:szCs w:val="28"/>
        </w:rPr>
        <w:t xml:space="preserve">Степной </w:t>
      </w:r>
      <w:r w:rsidRPr="007401F7">
        <w:rPr>
          <w:rFonts w:ascii="Times New Roman" w:hAnsi="Times New Roman"/>
          <w:sz w:val="28"/>
          <w:szCs w:val="28"/>
        </w:rPr>
        <w:t xml:space="preserve">сельсовет </w:t>
      </w:r>
    </w:p>
    <w:p w:rsidR="007401F7" w:rsidRPr="007401F7" w:rsidRDefault="007401F7" w:rsidP="006726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01F7">
        <w:rPr>
          <w:rFonts w:ascii="Times New Roman" w:hAnsi="Times New Roman"/>
          <w:sz w:val="28"/>
          <w:szCs w:val="28"/>
        </w:rPr>
        <w:t xml:space="preserve">Ташлинского района Оренбургской области, </w:t>
      </w:r>
    </w:p>
    <w:p w:rsidR="007401F7" w:rsidRPr="007401F7" w:rsidRDefault="007401F7" w:rsidP="006726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01F7">
        <w:rPr>
          <w:rFonts w:ascii="Times New Roman" w:hAnsi="Times New Roman"/>
          <w:sz w:val="28"/>
          <w:szCs w:val="28"/>
        </w:rPr>
        <w:t xml:space="preserve">утвержденному постановлением </w:t>
      </w:r>
    </w:p>
    <w:p w:rsidR="007401F7" w:rsidRPr="007401F7" w:rsidRDefault="006726DE" w:rsidP="006726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20.03.2023 № 17-п</w:t>
      </w: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1F7" w:rsidRPr="007401F7" w:rsidRDefault="007401F7" w:rsidP="00672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1F7">
        <w:rPr>
          <w:rFonts w:ascii="Times New Roman" w:hAnsi="Times New Roman"/>
          <w:b/>
          <w:sz w:val="28"/>
          <w:szCs w:val="28"/>
        </w:rPr>
        <w:t>Информация,</w:t>
      </w:r>
    </w:p>
    <w:p w:rsidR="007401F7" w:rsidRPr="007401F7" w:rsidRDefault="007401F7" w:rsidP="00672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1F7">
        <w:rPr>
          <w:rFonts w:ascii="Times New Roman" w:hAnsi="Times New Roman"/>
          <w:b/>
          <w:sz w:val="28"/>
          <w:szCs w:val="28"/>
        </w:rPr>
        <w:t>включаемая в перечень налоговых расходов</w:t>
      </w: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1F7" w:rsidRPr="007401F7" w:rsidRDefault="007401F7" w:rsidP="007401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01F7">
        <w:rPr>
          <w:rFonts w:ascii="Times New Roman" w:hAnsi="Times New Roman"/>
          <w:b/>
          <w:sz w:val="28"/>
          <w:szCs w:val="28"/>
        </w:rPr>
        <w:t>Нормативные характеристики налогового расхода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1. Наименования налогов, по которым предусматриваются налоговые льготы, освобождения и иные преференции.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2. Нормативные правовые акты, которыми предусматриваются налого</w:t>
      </w:r>
      <w:r w:rsidR="007401F7" w:rsidRPr="007401F7">
        <w:rPr>
          <w:rFonts w:ascii="Times New Roman" w:hAnsi="Times New Roman"/>
          <w:sz w:val="28"/>
          <w:szCs w:val="28"/>
        </w:rPr>
        <w:softHyphen/>
        <w:t>вые льготы, освобождения и иные преференции по налогам.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3. Категории плательщиков налогов, для которых предусмотрены нало</w:t>
      </w:r>
      <w:r w:rsidR="007401F7" w:rsidRPr="007401F7">
        <w:rPr>
          <w:rFonts w:ascii="Times New Roman" w:hAnsi="Times New Roman"/>
          <w:sz w:val="28"/>
          <w:szCs w:val="28"/>
        </w:rPr>
        <w:softHyphen/>
        <w:t>говые льготы, освобождения и иные преференции.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4. Условия предоставления налоговых льгот, освобождений и иных преференций для плательщиков налогов.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5. Целевая категория плательщиков налогов, для которых предусмотре</w:t>
      </w:r>
      <w:r w:rsidR="007401F7" w:rsidRPr="007401F7">
        <w:rPr>
          <w:rFonts w:ascii="Times New Roman" w:hAnsi="Times New Roman"/>
          <w:sz w:val="28"/>
          <w:szCs w:val="28"/>
        </w:rPr>
        <w:softHyphen/>
        <w:t>ны налоговые льготы, освобождения и иные преференции.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6. Даты вступления в силу нормативных правовых актов, устанавли</w:t>
      </w:r>
      <w:r w:rsidR="007401F7" w:rsidRPr="007401F7">
        <w:rPr>
          <w:rFonts w:ascii="Times New Roman" w:hAnsi="Times New Roman"/>
          <w:sz w:val="28"/>
          <w:szCs w:val="28"/>
        </w:rPr>
        <w:softHyphen/>
        <w:t>вающих налоговые льготы, освобождения и иные преференции для платель</w:t>
      </w:r>
      <w:r w:rsidR="007401F7" w:rsidRPr="007401F7">
        <w:rPr>
          <w:rFonts w:ascii="Times New Roman" w:hAnsi="Times New Roman"/>
          <w:sz w:val="28"/>
          <w:szCs w:val="28"/>
        </w:rPr>
        <w:softHyphen/>
        <w:t>щиков налогов.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7. Даты вступления в силу нормативных правовых актов, отменяющих налоговые льготы, освобождения и иные преференции для плательщиков на</w:t>
      </w:r>
      <w:r w:rsidR="007401F7" w:rsidRPr="007401F7">
        <w:rPr>
          <w:rFonts w:ascii="Times New Roman" w:hAnsi="Times New Roman"/>
          <w:sz w:val="28"/>
          <w:szCs w:val="28"/>
        </w:rPr>
        <w:softHyphen/>
        <w:t>логов.</w:t>
      </w: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1F7" w:rsidRPr="007401F7" w:rsidRDefault="007401F7" w:rsidP="00672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1F7">
        <w:rPr>
          <w:rFonts w:ascii="Times New Roman" w:hAnsi="Times New Roman"/>
          <w:b/>
          <w:sz w:val="28"/>
          <w:szCs w:val="28"/>
        </w:rPr>
        <w:t>II. Целевые характеристики налогового расхода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1. Целевая категория налоговых расходов муниципального образования.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2. Цели предоставления налоговых льгот, освобождений и иных префе</w:t>
      </w:r>
      <w:r w:rsidR="007401F7" w:rsidRPr="007401F7">
        <w:rPr>
          <w:rFonts w:ascii="Times New Roman" w:hAnsi="Times New Roman"/>
          <w:sz w:val="28"/>
          <w:szCs w:val="28"/>
        </w:rPr>
        <w:softHyphen/>
        <w:t>ренций для плательщиков налогов.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3. Наименования муниципальных программ,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налогов.</w:t>
      </w: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678D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1F7" w:rsidRPr="007401F7" w:rsidRDefault="007401F7" w:rsidP="006726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01F7">
        <w:rPr>
          <w:rFonts w:ascii="Times New Roman" w:hAnsi="Times New Roman"/>
          <w:sz w:val="28"/>
          <w:szCs w:val="28"/>
        </w:rPr>
        <w:lastRenderedPageBreak/>
        <w:t>Приложение № 2</w:t>
      </w:r>
      <w:r w:rsidRPr="007401F7">
        <w:rPr>
          <w:rFonts w:ascii="Times New Roman" w:hAnsi="Times New Roman"/>
          <w:sz w:val="28"/>
          <w:szCs w:val="28"/>
        </w:rPr>
        <w:br/>
        <w:t>к постановлению администрации</w:t>
      </w:r>
    </w:p>
    <w:p w:rsidR="007401F7" w:rsidRPr="007401F7" w:rsidRDefault="007401F7" w:rsidP="006726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01F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401F7" w:rsidRPr="007401F7" w:rsidRDefault="007401F7" w:rsidP="006726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01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6726DE">
        <w:rPr>
          <w:rFonts w:ascii="Times New Roman" w:hAnsi="Times New Roman"/>
          <w:sz w:val="28"/>
          <w:szCs w:val="28"/>
        </w:rPr>
        <w:t xml:space="preserve">           Степной </w:t>
      </w:r>
      <w:r w:rsidRPr="007401F7">
        <w:rPr>
          <w:rFonts w:ascii="Times New Roman" w:hAnsi="Times New Roman"/>
          <w:sz w:val="28"/>
          <w:szCs w:val="28"/>
        </w:rPr>
        <w:t>сельсовет</w:t>
      </w:r>
    </w:p>
    <w:p w:rsidR="007401F7" w:rsidRPr="007401F7" w:rsidRDefault="007401F7" w:rsidP="006726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01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от </w:t>
      </w:r>
      <w:r w:rsidR="006726DE">
        <w:rPr>
          <w:rFonts w:ascii="Times New Roman" w:hAnsi="Times New Roman"/>
          <w:sz w:val="28"/>
          <w:szCs w:val="28"/>
        </w:rPr>
        <w:t>20.03.2023    № 17-п.</w:t>
      </w: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1F7" w:rsidRPr="007401F7" w:rsidRDefault="007401F7" w:rsidP="00672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1F7">
        <w:rPr>
          <w:rFonts w:ascii="Times New Roman" w:hAnsi="Times New Roman"/>
          <w:b/>
          <w:sz w:val="28"/>
          <w:szCs w:val="28"/>
        </w:rPr>
        <w:t>Порядок</w:t>
      </w:r>
    </w:p>
    <w:p w:rsidR="007401F7" w:rsidRPr="007401F7" w:rsidRDefault="007401F7" w:rsidP="00672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1F7">
        <w:rPr>
          <w:rFonts w:ascii="Times New Roman" w:hAnsi="Times New Roman"/>
          <w:b/>
          <w:sz w:val="28"/>
          <w:szCs w:val="28"/>
        </w:rPr>
        <w:t>оценки налоговых расходов</w:t>
      </w: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1F7" w:rsidRPr="007401F7" w:rsidRDefault="00A5678D" w:rsidP="00A56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7401F7" w:rsidRPr="007401F7">
        <w:rPr>
          <w:rFonts w:ascii="Times New Roman" w:hAnsi="Times New Roman"/>
          <w:sz w:val="28"/>
          <w:szCs w:val="28"/>
        </w:rPr>
        <w:t>Настоящий Порядок устанавливает процедуру проведения оценки налоговых расходов муниципального образования</w:t>
      </w:r>
      <w:r w:rsidR="006726DE">
        <w:rPr>
          <w:rFonts w:ascii="Times New Roman" w:hAnsi="Times New Roman"/>
          <w:sz w:val="28"/>
          <w:szCs w:val="28"/>
        </w:rPr>
        <w:t xml:space="preserve"> Степной</w:t>
      </w:r>
      <w:r w:rsidR="007401F7" w:rsidRPr="007401F7">
        <w:rPr>
          <w:rFonts w:ascii="Times New Roman" w:hAnsi="Times New Roman"/>
          <w:sz w:val="28"/>
          <w:szCs w:val="28"/>
        </w:rPr>
        <w:t xml:space="preserve"> сельсовет Ташлинского района. </w:t>
      </w:r>
    </w:p>
    <w:p w:rsidR="007401F7" w:rsidRPr="007401F7" w:rsidRDefault="00A5678D" w:rsidP="00A56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7401F7" w:rsidRPr="007401F7">
        <w:rPr>
          <w:rFonts w:ascii="Times New Roman" w:hAnsi="Times New Roman"/>
          <w:sz w:val="28"/>
          <w:szCs w:val="28"/>
        </w:rPr>
        <w:t xml:space="preserve">Понятия, используемые в настоящем Порядке, означают следующее: </w:t>
      </w: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1F7">
        <w:rPr>
          <w:rFonts w:ascii="Times New Roman" w:hAnsi="Times New Roman"/>
          <w:sz w:val="28"/>
          <w:szCs w:val="28"/>
        </w:rPr>
        <w:t>«налоговые расходы муниципального образования» - выпадающие доходы местного бюджета,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</w:t>
      </w:r>
      <w:r w:rsidRPr="007401F7">
        <w:rPr>
          <w:rFonts w:ascii="Times New Roman" w:hAnsi="Times New Roman"/>
          <w:sz w:val="28"/>
          <w:szCs w:val="28"/>
        </w:rPr>
        <w:softHyphen/>
        <w:t xml:space="preserve">грамм и (или) целями социально-экономической политики муниципального образования, не относящимися </w:t>
      </w:r>
      <w:proofErr w:type="gramStart"/>
      <w:r w:rsidRPr="007401F7">
        <w:rPr>
          <w:rFonts w:ascii="Times New Roman" w:hAnsi="Times New Roman"/>
          <w:sz w:val="28"/>
          <w:szCs w:val="28"/>
        </w:rPr>
        <w:t>к муниципальных программам</w:t>
      </w:r>
      <w:proofErr w:type="gramEnd"/>
      <w:r w:rsidRPr="007401F7">
        <w:rPr>
          <w:rFonts w:ascii="Times New Roman" w:hAnsi="Times New Roman"/>
          <w:sz w:val="28"/>
          <w:szCs w:val="28"/>
        </w:rPr>
        <w:t>;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 xml:space="preserve">«куратор налогового расхода» - </w:t>
      </w:r>
      <w:proofErr w:type="gramStart"/>
      <w:r w:rsidR="007401F7" w:rsidRPr="007401F7">
        <w:rPr>
          <w:rFonts w:ascii="Times New Roman" w:hAnsi="Times New Roman"/>
          <w:sz w:val="28"/>
          <w:szCs w:val="28"/>
        </w:rPr>
        <w:t>орган  местного</w:t>
      </w:r>
      <w:proofErr w:type="gramEnd"/>
      <w:r w:rsidR="007401F7" w:rsidRPr="007401F7">
        <w:rPr>
          <w:rFonts w:ascii="Times New Roman" w:hAnsi="Times New Roman"/>
          <w:sz w:val="28"/>
          <w:szCs w:val="28"/>
        </w:rPr>
        <w:t xml:space="preserve">  самоуправления,  уполномоченный  проводить  оценку эффективности налоговых  расходов; ответственный исполнитель соответствующей муниципальной программы.</w:t>
      </w: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1F7">
        <w:rPr>
          <w:rFonts w:ascii="Times New Roman" w:hAnsi="Times New Roman"/>
          <w:sz w:val="28"/>
          <w:szCs w:val="28"/>
        </w:rPr>
        <w:t>«нормативные характеристики налоговых расходов» - сведения о положениях нормативных правовых актов муниципального образования,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</w:t>
      </w:r>
      <w:r w:rsidRPr="007401F7">
        <w:rPr>
          <w:rFonts w:ascii="Times New Roman" w:hAnsi="Times New Roman"/>
          <w:sz w:val="28"/>
          <w:szCs w:val="28"/>
        </w:rPr>
        <w:softHyphen/>
        <w:t>смотрены льготы, а также иные характеристики, предусмотренные норма</w:t>
      </w:r>
      <w:r w:rsidRPr="007401F7">
        <w:rPr>
          <w:rFonts w:ascii="Times New Roman" w:hAnsi="Times New Roman"/>
          <w:sz w:val="28"/>
          <w:szCs w:val="28"/>
        </w:rPr>
        <w:softHyphen/>
        <w:t>тивными правовыми актами муниципального образования;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«оценка налоговых расходов» - комплекс меро</w:t>
      </w:r>
      <w:r w:rsidR="007401F7" w:rsidRPr="007401F7">
        <w:rPr>
          <w:rFonts w:ascii="Times New Roman" w:hAnsi="Times New Roman"/>
          <w:sz w:val="28"/>
          <w:szCs w:val="28"/>
        </w:rPr>
        <w:softHyphen/>
        <w:t>приятий по оценке объемов налоговых расходов муниципального образования, обу</w:t>
      </w:r>
      <w:r w:rsidR="007401F7" w:rsidRPr="007401F7">
        <w:rPr>
          <w:rFonts w:ascii="Times New Roman" w:hAnsi="Times New Roman"/>
          <w:sz w:val="28"/>
          <w:szCs w:val="28"/>
        </w:rPr>
        <w:softHyphen/>
        <w:t>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«оценка объемов налоговых расходов муниципального образования» - опре</w:t>
      </w:r>
      <w:r w:rsidR="007401F7" w:rsidRPr="007401F7">
        <w:rPr>
          <w:rFonts w:ascii="Times New Roman" w:hAnsi="Times New Roman"/>
          <w:sz w:val="28"/>
          <w:szCs w:val="28"/>
        </w:rPr>
        <w:softHyphen/>
        <w:t>деление объемов выпадающих доходов местного бюджета, обусловленных льготами, предоставленными плательщикам;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«оценка эффективности налоговых расходов муниципального образования»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образования;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«перечень налоговых расходов муниципального образования» - документ, со</w:t>
      </w:r>
      <w:r w:rsidR="007401F7" w:rsidRPr="007401F7">
        <w:rPr>
          <w:rFonts w:ascii="Times New Roman" w:hAnsi="Times New Roman"/>
          <w:sz w:val="28"/>
          <w:szCs w:val="28"/>
        </w:rPr>
        <w:softHyphen/>
        <w:t xml:space="preserve">держащий сведения о распределении налоговых расходов муниципального образования в соответствии с целями муниципальных </w:t>
      </w:r>
      <w:r w:rsidR="007401F7" w:rsidRPr="007401F7">
        <w:rPr>
          <w:rFonts w:ascii="Times New Roman" w:hAnsi="Times New Roman"/>
          <w:sz w:val="28"/>
          <w:szCs w:val="28"/>
        </w:rPr>
        <w:lastRenderedPageBreak/>
        <w:t>программ, и (или) целями социально-экономической политики муниципального образования, не относящимися к муниципальным программам, о кураторах налоговых расходов, а также иные сведения, предусмот</w:t>
      </w:r>
      <w:r w:rsidR="007401F7" w:rsidRPr="007401F7">
        <w:rPr>
          <w:rFonts w:ascii="Times New Roman" w:hAnsi="Times New Roman"/>
          <w:sz w:val="28"/>
          <w:szCs w:val="28"/>
        </w:rPr>
        <w:softHyphen/>
        <w:t xml:space="preserve">ренные администрацией сельсовета; 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«плательщики» - плательщики налогов;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«социальные налоговые расходы» - целевая ка</w:t>
      </w:r>
      <w:r w:rsidR="007401F7" w:rsidRPr="007401F7">
        <w:rPr>
          <w:rFonts w:ascii="Times New Roman" w:hAnsi="Times New Roman"/>
          <w:sz w:val="28"/>
          <w:szCs w:val="28"/>
        </w:rPr>
        <w:softHyphen/>
        <w:t>тегория налоговых расходов муниципального образования, обусловленных необхо</w:t>
      </w:r>
      <w:r w:rsidR="007401F7" w:rsidRPr="007401F7">
        <w:rPr>
          <w:rFonts w:ascii="Times New Roman" w:hAnsi="Times New Roman"/>
          <w:sz w:val="28"/>
          <w:szCs w:val="28"/>
        </w:rPr>
        <w:softHyphen/>
        <w:t>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добровольческой(волонтерской) деятельности;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«технические налоговые расходы» - целевая ка</w:t>
      </w:r>
      <w:r w:rsidR="007401F7" w:rsidRPr="007401F7">
        <w:rPr>
          <w:rFonts w:ascii="Times New Roman" w:hAnsi="Times New Roman"/>
          <w:sz w:val="28"/>
          <w:szCs w:val="28"/>
        </w:rPr>
        <w:softHyphen/>
        <w:t>тегория налоговых расходов, предполагающих уменьшение расходов плательщиков, воспользовавшихся льготами, финан</w:t>
      </w:r>
      <w:r w:rsidR="007401F7" w:rsidRPr="007401F7">
        <w:rPr>
          <w:rFonts w:ascii="Times New Roman" w:hAnsi="Times New Roman"/>
          <w:sz w:val="28"/>
          <w:szCs w:val="28"/>
        </w:rPr>
        <w:softHyphen/>
        <w:t>совое обеспечение которых осуществляется в полном объеме или частично за счет местного бюджета;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«фискальные характеристики налоговых расходов» - сведения об объеме льгот, предоставленных плательщикам, о чис</w:t>
      </w:r>
      <w:r w:rsidR="007401F7" w:rsidRPr="007401F7">
        <w:rPr>
          <w:rFonts w:ascii="Times New Roman" w:hAnsi="Times New Roman"/>
          <w:sz w:val="28"/>
          <w:szCs w:val="28"/>
        </w:rPr>
        <w:softHyphen/>
        <w:t>ленности получателей льгот и об объеме налогов, задекларированных ими для уплаты в местный бюджет;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«целевые характеристики налогового расхода» - сведения о целях предоставления льготы, показателях (индикаторах) дости</w:t>
      </w:r>
      <w:r w:rsidR="007401F7" w:rsidRPr="007401F7">
        <w:rPr>
          <w:rFonts w:ascii="Times New Roman" w:hAnsi="Times New Roman"/>
          <w:sz w:val="28"/>
          <w:szCs w:val="28"/>
        </w:rPr>
        <w:softHyphen/>
        <w:t>жения целей предоставления льготы, а также иные характеристики, преду</w:t>
      </w:r>
      <w:r w:rsidR="007401F7" w:rsidRPr="007401F7">
        <w:rPr>
          <w:rFonts w:ascii="Times New Roman" w:hAnsi="Times New Roman"/>
          <w:sz w:val="28"/>
          <w:szCs w:val="28"/>
        </w:rPr>
        <w:softHyphen/>
        <w:t>смотренные нормативными правовыми актами муниципального образования.</w:t>
      </w:r>
    </w:p>
    <w:p w:rsidR="007401F7" w:rsidRPr="007401F7" w:rsidRDefault="00A5678D" w:rsidP="00A56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7401F7" w:rsidRPr="007401F7">
        <w:rPr>
          <w:rFonts w:ascii="Times New Roman" w:hAnsi="Times New Roman"/>
          <w:sz w:val="28"/>
          <w:szCs w:val="28"/>
        </w:rPr>
        <w:t xml:space="preserve">Отнесение налоговых расходов к муниципальным программам осуществляется исходя из целей муниципальных </w:t>
      </w:r>
      <w:proofErr w:type="gramStart"/>
      <w:r w:rsidR="007401F7" w:rsidRPr="007401F7">
        <w:rPr>
          <w:rFonts w:ascii="Times New Roman" w:hAnsi="Times New Roman"/>
          <w:sz w:val="28"/>
          <w:szCs w:val="28"/>
        </w:rPr>
        <w:t>программ,  и</w:t>
      </w:r>
      <w:proofErr w:type="gramEnd"/>
      <w:r w:rsidR="007401F7" w:rsidRPr="007401F7">
        <w:rPr>
          <w:rFonts w:ascii="Times New Roman" w:hAnsi="Times New Roman"/>
          <w:sz w:val="28"/>
          <w:szCs w:val="28"/>
        </w:rPr>
        <w:t xml:space="preserve"> (или) целей социально-экономической политики муниципального образования, не относящихся к муниципальным программам.</w:t>
      </w:r>
    </w:p>
    <w:p w:rsidR="00A5678D" w:rsidRDefault="00A5678D" w:rsidP="00A56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7401F7" w:rsidRPr="007401F7">
        <w:rPr>
          <w:rFonts w:ascii="Times New Roman" w:hAnsi="Times New Roman"/>
          <w:sz w:val="28"/>
          <w:szCs w:val="28"/>
        </w:rPr>
        <w:t>Оценка налоговых расходов муниципального образования осуществляется куратором налогового расхода в соответствии с настоящим Порядком.</w:t>
      </w:r>
    </w:p>
    <w:p w:rsidR="007401F7" w:rsidRPr="00A5678D" w:rsidRDefault="00A5678D" w:rsidP="00A56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7401F7" w:rsidRPr="00A5678D">
        <w:rPr>
          <w:rFonts w:ascii="Times New Roman" w:hAnsi="Times New Roman"/>
          <w:sz w:val="28"/>
          <w:szCs w:val="28"/>
        </w:rPr>
        <w:t>Предоставление информации финансовому отделу Ташлинского района (далее – финансовый отдел) о фискальных характеристиках налоговых расходов осуществляется администрацией сельсовета в соответствии с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 (далее - Постановление от 22.06.2019 № 796).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6. В соответствии с Постановлением от 22.06.2019 № 796, в целях про</w:t>
      </w:r>
      <w:r w:rsidR="007401F7" w:rsidRPr="007401F7">
        <w:rPr>
          <w:rFonts w:ascii="Times New Roman" w:hAnsi="Times New Roman"/>
          <w:sz w:val="28"/>
          <w:szCs w:val="28"/>
        </w:rPr>
        <w:softHyphen/>
        <w:t>ведения оценки эффективности налоговых расходов муниципального образования: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Администрация сельсовета: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7401F7" w:rsidRPr="007401F7">
        <w:rPr>
          <w:rFonts w:ascii="Times New Roman" w:hAnsi="Times New Roman"/>
          <w:sz w:val="28"/>
          <w:szCs w:val="28"/>
        </w:rPr>
        <w:t>а)</w:t>
      </w:r>
      <w:r w:rsidR="007401F7" w:rsidRPr="007401F7">
        <w:rPr>
          <w:rFonts w:ascii="Times New Roman" w:hAnsi="Times New Roman"/>
          <w:sz w:val="28"/>
          <w:szCs w:val="28"/>
        </w:rPr>
        <w:tab/>
      </w:r>
      <w:proofErr w:type="gramEnd"/>
      <w:r w:rsidR="007401F7" w:rsidRPr="007401F7">
        <w:rPr>
          <w:rFonts w:ascii="Times New Roman" w:hAnsi="Times New Roman"/>
          <w:sz w:val="28"/>
          <w:szCs w:val="28"/>
        </w:rPr>
        <w:t>до 1 февраля направляет Управлению Федеральной налоговой служ</w:t>
      </w:r>
      <w:r w:rsidR="007401F7" w:rsidRPr="007401F7">
        <w:rPr>
          <w:rFonts w:ascii="Times New Roman" w:hAnsi="Times New Roman"/>
          <w:sz w:val="28"/>
          <w:szCs w:val="28"/>
        </w:rPr>
        <w:softHyphen/>
        <w:t>бы по Оренбургской области сведения о категориях плательщиков, с указани</w:t>
      </w:r>
      <w:r w:rsidR="007401F7" w:rsidRPr="007401F7">
        <w:rPr>
          <w:rFonts w:ascii="Times New Roman" w:hAnsi="Times New Roman"/>
          <w:sz w:val="28"/>
          <w:szCs w:val="28"/>
        </w:rPr>
        <w:softHyphen/>
        <w:t xml:space="preserve">ем обусловливающих соответствующие налоговые расходы нормативных правовых актов муниципального образования, в том числе </w:t>
      </w:r>
      <w:r w:rsidR="007401F7" w:rsidRPr="007401F7">
        <w:rPr>
          <w:rFonts w:ascii="Times New Roman" w:hAnsi="Times New Roman"/>
          <w:sz w:val="28"/>
          <w:szCs w:val="28"/>
        </w:rPr>
        <w:lastRenderedPageBreak/>
        <w:t>действовавших в отчет</w:t>
      </w:r>
      <w:r w:rsidR="007401F7" w:rsidRPr="007401F7">
        <w:rPr>
          <w:rFonts w:ascii="Times New Roman" w:hAnsi="Times New Roman"/>
          <w:sz w:val="28"/>
          <w:szCs w:val="28"/>
        </w:rPr>
        <w:softHyphen/>
        <w:t>ном году и в году, предшествующем отчетному году, и иной информации, предусмотренной приложением к настоящему Порядку;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7401F7" w:rsidRPr="007401F7">
        <w:rPr>
          <w:rFonts w:ascii="Times New Roman" w:hAnsi="Times New Roman"/>
          <w:sz w:val="28"/>
          <w:szCs w:val="28"/>
        </w:rPr>
        <w:t>б)</w:t>
      </w:r>
      <w:r w:rsidR="007401F7" w:rsidRPr="007401F7">
        <w:rPr>
          <w:rFonts w:ascii="Times New Roman" w:hAnsi="Times New Roman"/>
          <w:sz w:val="28"/>
          <w:szCs w:val="28"/>
        </w:rPr>
        <w:tab/>
      </w:r>
      <w:proofErr w:type="gramEnd"/>
      <w:r w:rsidR="007401F7" w:rsidRPr="007401F7">
        <w:rPr>
          <w:rFonts w:ascii="Times New Roman" w:hAnsi="Times New Roman"/>
          <w:sz w:val="28"/>
          <w:szCs w:val="28"/>
        </w:rPr>
        <w:t>до 1 июня представляет в финансовый отдел администрации Ташлинского района данные для оценки налоговых расходов муниципального образования по перечню согласно приложению к постановлению от 22.06.2019 № 796;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7401F7" w:rsidRPr="007401F7">
        <w:rPr>
          <w:rFonts w:ascii="Times New Roman" w:hAnsi="Times New Roman"/>
          <w:sz w:val="28"/>
          <w:szCs w:val="28"/>
        </w:rPr>
        <w:t>в)</w:t>
      </w:r>
      <w:r w:rsidR="007401F7" w:rsidRPr="007401F7">
        <w:rPr>
          <w:rFonts w:ascii="Times New Roman" w:hAnsi="Times New Roman"/>
          <w:sz w:val="28"/>
          <w:szCs w:val="28"/>
        </w:rPr>
        <w:tab/>
      </w:r>
      <w:proofErr w:type="gramEnd"/>
      <w:r w:rsidR="007401F7" w:rsidRPr="007401F7">
        <w:rPr>
          <w:rFonts w:ascii="Times New Roman" w:hAnsi="Times New Roman"/>
          <w:sz w:val="28"/>
          <w:szCs w:val="28"/>
        </w:rPr>
        <w:t>до 20 августа при необходимости представляет в финансовый отдел администрации Ташлинского района уточненную информацию согласно приложе</w:t>
      </w:r>
      <w:r w:rsidR="007401F7" w:rsidRPr="007401F7">
        <w:rPr>
          <w:rFonts w:ascii="Times New Roman" w:hAnsi="Times New Roman"/>
          <w:sz w:val="28"/>
          <w:szCs w:val="28"/>
        </w:rPr>
        <w:softHyphen/>
        <w:t>нию к Общим требованиям к оценке налоговых расходов субъектов Россий</w:t>
      </w:r>
      <w:r w:rsidR="007401F7" w:rsidRPr="007401F7">
        <w:rPr>
          <w:rFonts w:ascii="Times New Roman" w:hAnsi="Times New Roman"/>
          <w:sz w:val="28"/>
          <w:szCs w:val="28"/>
        </w:rPr>
        <w:softHyphen/>
        <w:t>ской Федерации и муниципальных образований, утвержденным постановле</w:t>
      </w:r>
      <w:r w:rsidR="007401F7" w:rsidRPr="007401F7">
        <w:rPr>
          <w:rFonts w:ascii="Times New Roman" w:hAnsi="Times New Roman"/>
          <w:sz w:val="28"/>
          <w:szCs w:val="28"/>
        </w:rPr>
        <w:softHyphen/>
        <w:t>нием от 22.06.2019 № 796.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7. Оценка эффективности налоговых расходов муниципального образования осуществляется кураторами налоговых расходов и включает: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7401F7" w:rsidRPr="007401F7">
        <w:rPr>
          <w:rFonts w:ascii="Times New Roman" w:hAnsi="Times New Roman"/>
          <w:sz w:val="28"/>
          <w:szCs w:val="28"/>
        </w:rPr>
        <w:t>а)</w:t>
      </w:r>
      <w:r w:rsidR="007401F7" w:rsidRPr="007401F7">
        <w:rPr>
          <w:rFonts w:ascii="Times New Roman" w:hAnsi="Times New Roman"/>
          <w:sz w:val="28"/>
          <w:szCs w:val="28"/>
        </w:rPr>
        <w:tab/>
      </w:r>
      <w:proofErr w:type="gramEnd"/>
      <w:r w:rsidR="007401F7" w:rsidRPr="007401F7">
        <w:rPr>
          <w:rFonts w:ascii="Times New Roman" w:hAnsi="Times New Roman"/>
          <w:sz w:val="28"/>
          <w:szCs w:val="28"/>
        </w:rPr>
        <w:t>оценку целесообразности налоговых расходов муниципального образования;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7401F7" w:rsidRPr="007401F7">
        <w:rPr>
          <w:rFonts w:ascii="Times New Roman" w:hAnsi="Times New Roman"/>
          <w:sz w:val="28"/>
          <w:szCs w:val="28"/>
        </w:rPr>
        <w:t>б)</w:t>
      </w:r>
      <w:r w:rsidR="007401F7" w:rsidRPr="007401F7">
        <w:rPr>
          <w:rFonts w:ascii="Times New Roman" w:hAnsi="Times New Roman"/>
          <w:sz w:val="28"/>
          <w:szCs w:val="28"/>
        </w:rPr>
        <w:tab/>
      </w:r>
      <w:proofErr w:type="gramEnd"/>
      <w:r w:rsidR="007401F7" w:rsidRPr="007401F7">
        <w:rPr>
          <w:rFonts w:ascii="Times New Roman" w:hAnsi="Times New Roman"/>
          <w:sz w:val="28"/>
          <w:szCs w:val="28"/>
        </w:rPr>
        <w:t>оценку результативности налоговых расходов муниципального образования.</w:t>
      </w:r>
    </w:p>
    <w:p w:rsidR="007401F7" w:rsidRPr="007401F7" w:rsidRDefault="00A5678D" w:rsidP="00A56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</w:t>
      </w:r>
      <w:r w:rsidR="007401F7" w:rsidRPr="007401F7">
        <w:rPr>
          <w:rFonts w:ascii="Times New Roman" w:hAnsi="Times New Roman"/>
          <w:sz w:val="28"/>
          <w:szCs w:val="28"/>
        </w:rPr>
        <w:t>Критериями целесообразности налоговых расходов муниципального образования являются:</w:t>
      </w: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1F7">
        <w:rPr>
          <w:rFonts w:ascii="Times New Roman" w:hAnsi="Times New Roman"/>
          <w:sz w:val="28"/>
          <w:szCs w:val="28"/>
        </w:rPr>
        <w:t xml:space="preserve"> соответствие налоговых расходов муниципального образования целям муниципальных </w:t>
      </w:r>
      <w:proofErr w:type="gramStart"/>
      <w:r w:rsidRPr="007401F7">
        <w:rPr>
          <w:rFonts w:ascii="Times New Roman" w:hAnsi="Times New Roman"/>
          <w:sz w:val="28"/>
          <w:szCs w:val="28"/>
        </w:rPr>
        <w:t>программ,  и</w:t>
      </w:r>
      <w:proofErr w:type="gramEnd"/>
      <w:r w:rsidRPr="007401F7">
        <w:rPr>
          <w:rFonts w:ascii="Times New Roman" w:hAnsi="Times New Roman"/>
          <w:sz w:val="28"/>
          <w:szCs w:val="28"/>
        </w:rPr>
        <w:t xml:space="preserve"> (или) целям социально-экономической политики муниципального образования, не относящимся к муниципальным программам;</w:t>
      </w: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1F7">
        <w:rPr>
          <w:rFonts w:ascii="Times New Roman" w:hAnsi="Times New Roman"/>
          <w:sz w:val="28"/>
          <w:szCs w:val="28"/>
        </w:rPr>
        <w:t xml:space="preserve"> востребованность плательщиками предоставленных льгот, которая ха</w:t>
      </w:r>
      <w:r w:rsidRPr="007401F7">
        <w:rPr>
          <w:rFonts w:ascii="Times New Roman" w:hAnsi="Times New Roman"/>
          <w:sz w:val="28"/>
          <w:szCs w:val="28"/>
        </w:rPr>
        <w:softHyphen/>
        <w:t>рактеризуется соотношением численности плательщиков, воспользовавших</w:t>
      </w:r>
      <w:r w:rsidRPr="007401F7">
        <w:rPr>
          <w:rFonts w:ascii="Times New Roman" w:hAnsi="Times New Roman"/>
          <w:sz w:val="28"/>
          <w:szCs w:val="28"/>
        </w:rPr>
        <w:softHyphen/>
        <w:t>ся правом на льготы, и численности плательщиков, обладающих потенциальным правом на применение льготы, или общей численности плательщиков за 5-летний пери</w:t>
      </w:r>
      <w:r w:rsidRPr="007401F7">
        <w:rPr>
          <w:rFonts w:ascii="Times New Roman" w:hAnsi="Times New Roman"/>
          <w:sz w:val="28"/>
          <w:szCs w:val="28"/>
        </w:rPr>
        <w:softHyphen/>
        <w:t>од.</w:t>
      </w: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1F7">
        <w:rPr>
          <w:rFonts w:ascii="Times New Roman" w:hAnsi="Times New Roman"/>
          <w:sz w:val="28"/>
          <w:szCs w:val="28"/>
        </w:rPr>
        <w:t>При необходимости кураторами налоговых расходов могут быть уста</w:t>
      </w:r>
      <w:r w:rsidRPr="007401F7">
        <w:rPr>
          <w:rFonts w:ascii="Times New Roman" w:hAnsi="Times New Roman"/>
          <w:sz w:val="28"/>
          <w:szCs w:val="28"/>
        </w:rPr>
        <w:softHyphen/>
        <w:t>новлены дополнительные критерии целесообразности предоставления льгот для плательщиков.</w:t>
      </w: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1F7">
        <w:rPr>
          <w:rFonts w:ascii="Times New Roman" w:hAnsi="Times New Roman"/>
          <w:sz w:val="28"/>
          <w:szCs w:val="28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</w:p>
    <w:p w:rsidR="00A5678D" w:rsidRDefault="00A5678D" w:rsidP="00A56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В случае несоответствия налоговых расходов муниципального образования хотя бы одному из критериев, указанных в пункте 8 настоящего Порядка, ку</w:t>
      </w:r>
      <w:r w:rsidR="007401F7" w:rsidRPr="007401F7">
        <w:rPr>
          <w:rFonts w:ascii="Times New Roman" w:hAnsi="Times New Roman"/>
          <w:sz w:val="28"/>
          <w:szCs w:val="28"/>
        </w:rPr>
        <w:softHyphen/>
        <w:t>ратору налогового расхода муниципального образования надлежит представить в уполномоченный орган исполнительной власти муниципального образования предложения о сохранении (уточнении, отмене) льгот для плательщиков.</w:t>
      </w:r>
    </w:p>
    <w:p w:rsidR="007401F7" w:rsidRPr="00A5678D" w:rsidRDefault="00A5678D" w:rsidP="00A56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9.</w:t>
      </w:r>
      <w:r w:rsidR="007401F7" w:rsidRPr="00A5678D">
        <w:rPr>
          <w:rFonts w:ascii="Times New Roman" w:hAnsi="Times New Roman"/>
          <w:sz w:val="28"/>
          <w:szCs w:val="28"/>
        </w:rPr>
        <w:t xml:space="preserve">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</w:t>
      </w:r>
      <w:r w:rsidR="007401F7" w:rsidRPr="00A5678D">
        <w:rPr>
          <w:rFonts w:ascii="Times New Roman" w:hAnsi="Times New Roman"/>
          <w:sz w:val="28"/>
          <w:szCs w:val="28"/>
        </w:rPr>
        <w:lastRenderedPageBreak/>
        <w:t>относящихся к муниципальным программам, либо иной показатель (индикатор), на значение которого оказывают влияние нало</w:t>
      </w:r>
      <w:r w:rsidR="007401F7" w:rsidRPr="00A5678D">
        <w:rPr>
          <w:rFonts w:ascii="Times New Roman" w:hAnsi="Times New Roman"/>
          <w:sz w:val="28"/>
          <w:szCs w:val="28"/>
        </w:rPr>
        <w:softHyphen/>
        <w:t>говые расходы муниципального образования.</w:t>
      </w:r>
    </w:p>
    <w:p w:rsidR="007401F7" w:rsidRPr="007401F7" w:rsidRDefault="00A5678D" w:rsidP="00A56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</w:t>
      </w:r>
      <w:r w:rsidR="007401F7" w:rsidRPr="007401F7">
        <w:rPr>
          <w:rFonts w:ascii="Times New Roman" w:hAnsi="Times New Roman"/>
          <w:sz w:val="28"/>
          <w:szCs w:val="28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1F7">
        <w:rPr>
          <w:rFonts w:ascii="Times New Roman" w:hAnsi="Times New Roman"/>
          <w:sz w:val="28"/>
          <w:szCs w:val="28"/>
        </w:rPr>
        <w:t xml:space="preserve">         11. Оценка результативности налоговых расходов поселения включает оценку бюджетной эффективности налоговых </w:t>
      </w:r>
      <w:proofErr w:type="gramStart"/>
      <w:r w:rsidRPr="007401F7">
        <w:rPr>
          <w:rFonts w:ascii="Times New Roman" w:hAnsi="Times New Roman"/>
          <w:sz w:val="28"/>
          <w:szCs w:val="28"/>
        </w:rPr>
        <w:t>расходов  муниципального</w:t>
      </w:r>
      <w:proofErr w:type="gramEnd"/>
      <w:r w:rsidRPr="007401F7">
        <w:rPr>
          <w:rFonts w:ascii="Times New Roman" w:hAnsi="Times New Roman"/>
          <w:sz w:val="28"/>
          <w:szCs w:val="28"/>
        </w:rPr>
        <w:t xml:space="preserve"> образования.</w:t>
      </w:r>
    </w:p>
    <w:p w:rsidR="006726DE" w:rsidRPr="006726DE" w:rsidRDefault="006726DE" w:rsidP="00672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26DE">
        <w:rPr>
          <w:rFonts w:ascii="Times New Roman" w:hAnsi="Times New Roman"/>
          <w:sz w:val="28"/>
          <w:szCs w:val="28"/>
        </w:rPr>
        <w:t xml:space="preserve">12. В целях оценки бюджетной эффективности налоговых расходов </w:t>
      </w:r>
      <w:r>
        <w:rPr>
          <w:rFonts w:ascii="Times New Roman" w:hAnsi="Times New Roman"/>
          <w:sz w:val="28"/>
          <w:szCs w:val="28"/>
        </w:rPr>
        <w:t>Степн</w:t>
      </w:r>
      <w:r w:rsidRPr="006726DE">
        <w:rPr>
          <w:rFonts w:ascii="Times New Roman" w:hAnsi="Times New Roman"/>
          <w:sz w:val="28"/>
          <w:szCs w:val="28"/>
        </w:rPr>
        <w:t xml:space="preserve">ого сельсовета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</w:t>
      </w:r>
      <w:proofErr w:type="gramStart"/>
      <w:r w:rsidRPr="006726DE">
        <w:rPr>
          <w:rFonts w:ascii="Times New Roman" w:hAnsi="Times New Roman"/>
          <w:sz w:val="28"/>
          <w:szCs w:val="28"/>
        </w:rPr>
        <w:t>программы  и</w:t>
      </w:r>
      <w:proofErr w:type="gramEnd"/>
      <w:r w:rsidRPr="006726DE">
        <w:rPr>
          <w:rFonts w:ascii="Times New Roman" w:hAnsi="Times New Roman"/>
          <w:sz w:val="28"/>
          <w:szCs w:val="28"/>
        </w:rPr>
        <w:t xml:space="preserve"> (или) целей социально-экономического развития, не относящихся к муниципальным программам </w:t>
      </w:r>
      <w:r>
        <w:rPr>
          <w:rFonts w:ascii="Times New Roman" w:hAnsi="Times New Roman"/>
          <w:sz w:val="28"/>
          <w:szCs w:val="28"/>
        </w:rPr>
        <w:t>Степн</w:t>
      </w:r>
      <w:r w:rsidRPr="006726DE">
        <w:rPr>
          <w:rFonts w:ascii="Times New Roman" w:hAnsi="Times New Roman"/>
          <w:sz w:val="28"/>
          <w:szCs w:val="28"/>
        </w:rPr>
        <w:t>ого сельсовета, а также оценка совокупного бюджетного эффекта (самоокупаемости) стимулирующих налоговых расходов.</w:t>
      </w:r>
    </w:p>
    <w:p w:rsidR="006726DE" w:rsidRPr="006726DE" w:rsidRDefault="006726DE" w:rsidP="00672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6DE">
        <w:rPr>
          <w:rFonts w:ascii="Times New Roman" w:hAnsi="Times New Roman"/>
          <w:sz w:val="28"/>
          <w:szCs w:val="28"/>
        </w:rPr>
        <w:t xml:space="preserve">        13.При необходимости куратором налогового расхода могут быть установлены дополнительные критерии оценки бюджетной эффективности налогового расхода муницип</w:t>
      </w:r>
      <w:r w:rsidR="00500975">
        <w:rPr>
          <w:rFonts w:ascii="Times New Roman" w:hAnsi="Times New Roman"/>
          <w:sz w:val="28"/>
          <w:szCs w:val="28"/>
        </w:rPr>
        <w:t>ального образования Степно</w:t>
      </w:r>
      <w:r w:rsidRPr="006726DE">
        <w:rPr>
          <w:rFonts w:ascii="Times New Roman" w:hAnsi="Times New Roman"/>
          <w:sz w:val="28"/>
          <w:szCs w:val="28"/>
        </w:rPr>
        <w:t>й сельсовет.</w:t>
      </w:r>
    </w:p>
    <w:p w:rsidR="006726DE" w:rsidRPr="006726DE" w:rsidRDefault="00500975" w:rsidP="00672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726DE" w:rsidRPr="006726DE">
        <w:rPr>
          <w:rFonts w:ascii="Times New Roman" w:hAnsi="Times New Roman"/>
          <w:sz w:val="28"/>
          <w:szCs w:val="28"/>
        </w:rPr>
        <w:t xml:space="preserve">14. Сравнительный анализ включает сравнение объемов расходов  бюджета поселения в случае применения альтернативных механизмов достижения целей муниципальной программы поселения и (или) целей социально-экономического развития муниципального образования, не относящихся к муниципальным программам поселения, и объемов предоставленных льгот (расчет прироста показателя (индикатора) достижения целей муниципальной программы  и (или) целей социально-экономической политики муниципального образования, не относящихся к муниципальным программам поселения, на 1 рубль налоговых расходов </w:t>
      </w:r>
      <w:r>
        <w:rPr>
          <w:rFonts w:ascii="Times New Roman" w:hAnsi="Times New Roman"/>
          <w:sz w:val="28"/>
          <w:szCs w:val="28"/>
        </w:rPr>
        <w:t>Степн</w:t>
      </w:r>
      <w:r w:rsidR="006726DE" w:rsidRPr="006726DE">
        <w:rPr>
          <w:rFonts w:ascii="Times New Roman" w:hAnsi="Times New Roman"/>
          <w:sz w:val="28"/>
          <w:szCs w:val="28"/>
        </w:rPr>
        <w:t>ого сельсовета и на 1 рубль расходов муниципального образования для достижения того же показателя (индикатора) в случае применения альтернативных механизмов).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а) субсидии или иные формы непосредственной финансовой поддержки плательщиков, имеющих п</w:t>
      </w:r>
      <w:r w:rsidR="00500975">
        <w:rPr>
          <w:rFonts w:ascii="Times New Roman" w:hAnsi="Times New Roman"/>
          <w:sz w:val="28"/>
          <w:szCs w:val="28"/>
        </w:rPr>
        <w:t>раво на льготы, за счет средств</w:t>
      </w:r>
      <w:r w:rsidR="007401F7" w:rsidRPr="007401F7">
        <w:rPr>
          <w:rFonts w:ascii="Times New Roman" w:hAnsi="Times New Roman"/>
          <w:sz w:val="28"/>
          <w:szCs w:val="28"/>
        </w:rPr>
        <w:t xml:space="preserve"> бюджета поселения;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б) предоставление государственных гарантий по обязательствам плательщиков, имеющих право на льготы;</w:t>
      </w: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7401F7" w:rsidRPr="007401F7">
        <w:rPr>
          <w:rFonts w:ascii="Times New Roman" w:hAnsi="Times New Roman"/>
          <w:sz w:val="28"/>
          <w:szCs w:val="28"/>
        </w:rPr>
        <w:t>14.1. Оценку результативности налоговых расходов поселения допускается не проводить в отношении технических налоговых расходов муниципального образования.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 xml:space="preserve">15. В целях оценки бюджетной эффективности стимулирующих налоговых расходов поселения, обусловленных льготами по земельному </w:t>
      </w:r>
      <w:proofErr w:type="gramStart"/>
      <w:r w:rsidR="007401F7" w:rsidRPr="007401F7">
        <w:rPr>
          <w:rFonts w:ascii="Times New Roman" w:hAnsi="Times New Roman"/>
          <w:sz w:val="28"/>
          <w:szCs w:val="28"/>
        </w:rPr>
        <w:t>налогу  и</w:t>
      </w:r>
      <w:proofErr w:type="gramEnd"/>
      <w:r w:rsidR="007401F7" w:rsidRPr="007401F7">
        <w:rPr>
          <w:rFonts w:ascii="Times New Roman" w:hAnsi="Times New Roman"/>
          <w:sz w:val="28"/>
          <w:szCs w:val="28"/>
        </w:rPr>
        <w:t xml:space="preserve"> налогу на имущество  физических лиц наряду со сравнительным анализом, указанным в </w:t>
      </w:r>
      <w:hyperlink w:anchor="P164">
        <w:r w:rsidR="007401F7" w:rsidRPr="007401F7">
          <w:rPr>
            <w:rStyle w:val="a7"/>
            <w:rFonts w:ascii="Times New Roman" w:hAnsi="Times New Roman"/>
            <w:sz w:val="28"/>
            <w:szCs w:val="28"/>
          </w:rPr>
          <w:t>пункте 14</w:t>
        </w:r>
      </w:hyperlink>
      <w:r w:rsidR="007401F7" w:rsidRPr="007401F7">
        <w:rPr>
          <w:rFonts w:ascii="Times New Roman" w:hAnsi="Times New Roman"/>
          <w:sz w:val="28"/>
          <w:szCs w:val="28"/>
        </w:rPr>
        <w:t xml:space="preserve"> настоящего Порядка, рассчитывать оценку совокупного бюджетного эффекта (самоокупаемости) указанных налоговых расходов в соответствии с </w:t>
      </w:r>
      <w:hyperlink w:anchor="P174">
        <w:r w:rsidR="007401F7" w:rsidRPr="007401F7">
          <w:rPr>
            <w:rStyle w:val="a7"/>
            <w:rFonts w:ascii="Times New Roman" w:hAnsi="Times New Roman"/>
            <w:sz w:val="28"/>
            <w:szCs w:val="28"/>
          </w:rPr>
          <w:t>пунктом 16</w:t>
        </w:r>
      </w:hyperlink>
      <w:r w:rsidR="007401F7" w:rsidRPr="007401F7">
        <w:rPr>
          <w:rFonts w:ascii="Times New Roman" w:hAnsi="Times New Roman"/>
          <w:sz w:val="28"/>
          <w:szCs w:val="28"/>
        </w:rPr>
        <w:t xml:space="preserve"> настоящего Порядка.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поселения.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Оценка совокупного бюджетного эффекта (самоокупаемости) стимулирующих налоговых расходов поселения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поселения определяется в целом по указанной категории плательщиков.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174"/>
      <w:bookmarkEnd w:id="0"/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16. Оценка совокупного бюджетного эффекта (самоокупаемости) стимулирующих налоговых расходов поселения определяется за период с начала действия для плательщиков соответствующих льгот или за 5 отчетных лет, а в случае если указанные льготы действуют более 6 лет, - на день проведения оценки эффективности налогового расхода (E) по формуле:</w:t>
      </w: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1F7">
        <w:rPr>
          <w:rFonts w:ascii="Times New Roman" w:hAnsi="Times New Roman"/>
          <w:sz w:val="28"/>
          <w:szCs w:val="28"/>
        </w:rPr>
        <w:drawing>
          <wp:inline distT="0" distB="0" distL="0" distR="0" wp14:anchorId="1B9E2A93" wp14:editId="1DD40D84">
            <wp:extent cx="3267075" cy="6267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i - порядковый номер года, имеющий значение от 1 до 5;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7401F7" w:rsidRPr="007401F7">
        <w:rPr>
          <w:rFonts w:ascii="Times New Roman" w:hAnsi="Times New Roman"/>
          <w:sz w:val="28"/>
          <w:szCs w:val="28"/>
        </w:rPr>
        <w:t>mi</w:t>
      </w:r>
      <w:proofErr w:type="spellEnd"/>
      <w:r w:rsidR="007401F7" w:rsidRPr="007401F7">
        <w:rPr>
          <w:rFonts w:ascii="Times New Roman" w:hAnsi="Times New Roman"/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j - порядковый номер плательщика, имеющий значение от 1 до m;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7401F7" w:rsidRPr="007401F7">
        <w:rPr>
          <w:rFonts w:ascii="Times New Roman" w:hAnsi="Times New Roman"/>
          <w:sz w:val="28"/>
          <w:szCs w:val="28"/>
        </w:rPr>
        <w:t>N</w:t>
      </w:r>
      <w:r w:rsidR="007401F7" w:rsidRPr="007401F7">
        <w:rPr>
          <w:rFonts w:ascii="Times New Roman" w:hAnsi="Times New Roman"/>
          <w:sz w:val="28"/>
          <w:szCs w:val="28"/>
          <w:vertAlign w:val="subscript"/>
        </w:rPr>
        <w:t>ij</w:t>
      </w:r>
      <w:proofErr w:type="spellEnd"/>
      <w:r w:rsidR="007401F7" w:rsidRPr="007401F7">
        <w:rPr>
          <w:rFonts w:ascii="Times New Roman" w:hAnsi="Times New Roman"/>
          <w:sz w:val="28"/>
          <w:szCs w:val="28"/>
        </w:rPr>
        <w:t xml:space="preserve"> - объем налогов, задекларированных для уплаты в бюджет муницип</w:t>
      </w:r>
      <w:r w:rsidR="006726DE">
        <w:rPr>
          <w:rFonts w:ascii="Times New Roman" w:hAnsi="Times New Roman"/>
          <w:sz w:val="28"/>
          <w:szCs w:val="28"/>
        </w:rPr>
        <w:t>ального образования Степной сель</w:t>
      </w:r>
      <w:r w:rsidR="007401F7" w:rsidRPr="007401F7">
        <w:rPr>
          <w:rFonts w:ascii="Times New Roman" w:hAnsi="Times New Roman"/>
          <w:sz w:val="28"/>
          <w:szCs w:val="28"/>
        </w:rPr>
        <w:t>совет j-м плательщиком в i-м году.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 xml:space="preserve">При определении объема налогов, задекларированных для уплаты </w:t>
      </w:r>
      <w:proofErr w:type="gramStart"/>
      <w:r w:rsidR="007401F7" w:rsidRPr="007401F7">
        <w:rPr>
          <w:rFonts w:ascii="Times New Roman" w:hAnsi="Times New Roman"/>
          <w:sz w:val="28"/>
          <w:szCs w:val="28"/>
        </w:rPr>
        <w:t>в  бюджет</w:t>
      </w:r>
      <w:proofErr w:type="gramEnd"/>
      <w:r w:rsidR="007401F7" w:rsidRPr="007401F7">
        <w:rPr>
          <w:rFonts w:ascii="Times New Roman" w:hAnsi="Times New Roman"/>
          <w:sz w:val="28"/>
          <w:szCs w:val="28"/>
        </w:rPr>
        <w:t xml:space="preserve"> поселения плательщиками, учитываются начисления по  налогу на имущество физических лиц и земельному налогу.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поселения, оцениваются (прогнозируются) по данным кур</w:t>
      </w:r>
      <w:r>
        <w:rPr>
          <w:rFonts w:ascii="Times New Roman" w:hAnsi="Times New Roman"/>
          <w:sz w:val="28"/>
          <w:szCs w:val="28"/>
        </w:rPr>
        <w:t>аторов налоговых расходов</w:t>
      </w:r>
      <w:r w:rsidR="007401F7" w:rsidRPr="007401F7">
        <w:rPr>
          <w:rFonts w:ascii="Times New Roman" w:hAnsi="Times New Roman"/>
          <w:sz w:val="28"/>
          <w:szCs w:val="28"/>
        </w:rPr>
        <w:t>;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7401F7" w:rsidRPr="007401F7">
        <w:rPr>
          <w:rFonts w:ascii="Times New Roman" w:hAnsi="Times New Roman"/>
          <w:sz w:val="28"/>
          <w:szCs w:val="28"/>
        </w:rPr>
        <w:t>Boj</w:t>
      </w:r>
      <w:proofErr w:type="spellEnd"/>
      <w:r w:rsidR="007401F7" w:rsidRPr="007401F7">
        <w:rPr>
          <w:rFonts w:ascii="Times New Roman" w:hAnsi="Times New Roman"/>
          <w:sz w:val="28"/>
          <w:szCs w:val="28"/>
        </w:rPr>
        <w:t xml:space="preserve"> - базовый объем налогов, задекларированных для уплаты в бюджет поселения j-м плательщиком в базовом году;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proofErr w:type="spellStart"/>
      <w:r w:rsidR="007401F7" w:rsidRPr="007401F7">
        <w:rPr>
          <w:rFonts w:ascii="Times New Roman" w:hAnsi="Times New Roman"/>
          <w:sz w:val="28"/>
          <w:szCs w:val="28"/>
        </w:rPr>
        <w:t>gi</w:t>
      </w:r>
      <w:proofErr w:type="spellEnd"/>
      <w:r w:rsidR="007401F7" w:rsidRPr="007401F7">
        <w:rPr>
          <w:rFonts w:ascii="Times New Roman" w:hAnsi="Times New Roman"/>
          <w:sz w:val="28"/>
          <w:szCs w:val="28"/>
        </w:rPr>
        <w:t xml:space="preserve"> - номинальный темп прироста налоговых доходов бюджета поселения в i-м году по отношению к показателям базового года.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 xml:space="preserve">Номинальный темп прироста налоговых </w:t>
      </w:r>
      <w:proofErr w:type="gramStart"/>
      <w:r w:rsidR="007401F7" w:rsidRPr="007401F7">
        <w:rPr>
          <w:rFonts w:ascii="Times New Roman" w:hAnsi="Times New Roman"/>
          <w:sz w:val="28"/>
          <w:szCs w:val="28"/>
        </w:rPr>
        <w:t>доходов  бюджета</w:t>
      </w:r>
      <w:proofErr w:type="gramEnd"/>
      <w:r w:rsidR="007401F7" w:rsidRPr="007401F7">
        <w:rPr>
          <w:rFonts w:ascii="Times New Roman" w:hAnsi="Times New Roman"/>
          <w:sz w:val="28"/>
          <w:szCs w:val="28"/>
        </w:rPr>
        <w:t xml:space="preserve"> поселения определяется с учетом нормативов зачисления доходов, определяемых Бюджетным </w:t>
      </w:r>
      <w:hyperlink r:id="rId9">
        <w:r w:rsidR="007401F7" w:rsidRPr="007401F7">
          <w:rPr>
            <w:rStyle w:val="a7"/>
            <w:rFonts w:ascii="Times New Roman" w:hAnsi="Times New Roman"/>
            <w:sz w:val="28"/>
            <w:szCs w:val="28"/>
          </w:rPr>
          <w:t>кодексом</w:t>
        </w:r>
      </w:hyperlink>
      <w:r w:rsidR="007401F7" w:rsidRPr="007401F7">
        <w:rPr>
          <w:rFonts w:ascii="Times New Roman" w:hAnsi="Times New Roman"/>
          <w:sz w:val="28"/>
          <w:szCs w:val="28"/>
        </w:rPr>
        <w:t xml:space="preserve"> Российской Федерации и администрацией поселения не позднее 1 июля текущего финансового года. 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r - расчетная стоимость среднесрочных рыночных заимствований поселений, рассчитываемая по формуле:</w:t>
      </w: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1F7" w:rsidRPr="007401F7" w:rsidRDefault="00A5678D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1" w:name="_GoBack"/>
      <w:bookmarkEnd w:id="1"/>
      <w:r w:rsidR="007401F7" w:rsidRPr="007401F7">
        <w:rPr>
          <w:rFonts w:ascii="Times New Roman" w:hAnsi="Times New Roman"/>
          <w:sz w:val="28"/>
          <w:szCs w:val="28"/>
        </w:rPr>
        <w:t xml:space="preserve">r = </w:t>
      </w:r>
      <w:proofErr w:type="spellStart"/>
      <w:r w:rsidR="007401F7" w:rsidRPr="007401F7">
        <w:rPr>
          <w:rFonts w:ascii="Times New Roman" w:hAnsi="Times New Roman"/>
          <w:sz w:val="28"/>
          <w:szCs w:val="28"/>
        </w:rPr>
        <w:t>i</w:t>
      </w:r>
      <w:r w:rsidR="007401F7" w:rsidRPr="007401F7">
        <w:rPr>
          <w:rFonts w:ascii="Times New Roman" w:hAnsi="Times New Roman"/>
          <w:sz w:val="28"/>
          <w:szCs w:val="28"/>
          <w:vertAlign w:val="subscript"/>
        </w:rPr>
        <w:t>инф</w:t>
      </w:r>
      <w:proofErr w:type="spellEnd"/>
      <w:r w:rsidR="007401F7" w:rsidRPr="007401F7">
        <w:rPr>
          <w:rFonts w:ascii="Times New Roman" w:hAnsi="Times New Roman"/>
          <w:sz w:val="28"/>
          <w:szCs w:val="28"/>
        </w:rPr>
        <w:t xml:space="preserve"> + p + c, где:</w:t>
      </w: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7401F7" w:rsidRPr="007401F7">
        <w:rPr>
          <w:rFonts w:ascii="Times New Roman" w:hAnsi="Times New Roman"/>
          <w:sz w:val="28"/>
          <w:szCs w:val="28"/>
        </w:rPr>
        <w:t>iинф</w:t>
      </w:r>
      <w:proofErr w:type="spellEnd"/>
      <w:r w:rsidR="007401F7" w:rsidRPr="007401F7">
        <w:rPr>
          <w:rFonts w:ascii="Times New Roman" w:hAnsi="Times New Roman"/>
          <w:sz w:val="28"/>
          <w:szCs w:val="28"/>
        </w:rPr>
        <w:t xml:space="preserve"> - целевой уровень инфляции (4 процента);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p - реальная процентная ставка, определяемая на уровне 2,5 процента;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c - кредитная премия за риск, рассчитываемая для целей настоящего Порядка в зависимости от отношения муниципального долга поселения по состоянию на 1 января текущего финансового года к доходам (без учета безвозмездных поступлений) за отчетный период: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если указанное отношение составляет менее 50 процентов, кредитная премия за риск принимается равной 1 проценту;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если указанное отношение составляет от 50 до 100 процентов, кредитная премия за риск принимается равной 2 процентам;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если указанное отношение составляет более 100 процентов, кредитная премия за риск принимается равной 3 процентам.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17. Базовый объем налогов, задекларированных для уплаты в консолидированный бюджет Оренбургской области j-м плательщиком в базовом году (</w:t>
      </w:r>
      <w:proofErr w:type="spellStart"/>
      <w:r w:rsidR="007401F7" w:rsidRPr="007401F7">
        <w:rPr>
          <w:rFonts w:ascii="Times New Roman" w:hAnsi="Times New Roman"/>
          <w:sz w:val="28"/>
          <w:szCs w:val="28"/>
        </w:rPr>
        <w:t>Boj</w:t>
      </w:r>
      <w:proofErr w:type="spellEnd"/>
      <w:r w:rsidR="007401F7" w:rsidRPr="007401F7">
        <w:rPr>
          <w:rFonts w:ascii="Times New Roman" w:hAnsi="Times New Roman"/>
          <w:sz w:val="28"/>
          <w:szCs w:val="28"/>
        </w:rPr>
        <w:t>), рассчитывается по формуле:</w:t>
      </w: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7401F7" w:rsidRPr="007401F7">
        <w:rPr>
          <w:rFonts w:ascii="Times New Roman" w:hAnsi="Times New Roman"/>
          <w:sz w:val="28"/>
          <w:szCs w:val="28"/>
        </w:rPr>
        <w:t>B</w:t>
      </w:r>
      <w:r w:rsidR="007401F7" w:rsidRPr="007401F7">
        <w:rPr>
          <w:rFonts w:ascii="Times New Roman" w:hAnsi="Times New Roman"/>
          <w:sz w:val="28"/>
          <w:szCs w:val="28"/>
          <w:vertAlign w:val="subscript"/>
        </w:rPr>
        <w:t>Oj</w:t>
      </w:r>
      <w:proofErr w:type="spellEnd"/>
      <w:r w:rsidR="007401F7" w:rsidRPr="007401F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7401F7" w:rsidRPr="007401F7">
        <w:rPr>
          <w:rFonts w:ascii="Times New Roman" w:hAnsi="Times New Roman"/>
          <w:sz w:val="28"/>
          <w:szCs w:val="28"/>
        </w:rPr>
        <w:t>N</w:t>
      </w:r>
      <w:r w:rsidR="007401F7" w:rsidRPr="007401F7">
        <w:rPr>
          <w:rFonts w:ascii="Times New Roman" w:hAnsi="Times New Roman"/>
          <w:sz w:val="28"/>
          <w:szCs w:val="28"/>
          <w:vertAlign w:val="subscript"/>
        </w:rPr>
        <w:t>Oj</w:t>
      </w:r>
      <w:proofErr w:type="spellEnd"/>
      <w:r w:rsidR="007401F7" w:rsidRPr="007401F7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="007401F7" w:rsidRPr="007401F7">
        <w:rPr>
          <w:rFonts w:ascii="Times New Roman" w:hAnsi="Times New Roman"/>
          <w:sz w:val="28"/>
          <w:szCs w:val="28"/>
        </w:rPr>
        <w:t>L</w:t>
      </w:r>
      <w:r w:rsidR="007401F7" w:rsidRPr="007401F7">
        <w:rPr>
          <w:rFonts w:ascii="Times New Roman" w:hAnsi="Times New Roman"/>
          <w:sz w:val="28"/>
          <w:szCs w:val="28"/>
          <w:vertAlign w:val="subscript"/>
        </w:rPr>
        <w:t>Oj</w:t>
      </w:r>
      <w:proofErr w:type="spellEnd"/>
      <w:r w:rsidR="007401F7" w:rsidRPr="007401F7">
        <w:rPr>
          <w:rFonts w:ascii="Times New Roman" w:hAnsi="Times New Roman"/>
          <w:sz w:val="28"/>
          <w:szCs w:val="28"/>
        </w:rPr>
        <w:t>, где:</w:t>
      </w: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7401F7" w:rsidRPr="007401F7">
        <w:rPr>
          <w:rFonts w:ascii="Times New Roman" w:hAnsi="Times New Roman"/>
          <w:sz w:val="28"/>
          <w:szCs w:val="28"/>
        </w:rPr>
        <w:t>NOj</w:t>
      </w:r>
      <w:proofErr w:type="spellEnd"/>
      <w:r w:rsidR="007401F7" w:rsidRPr="007401F7">
        <w:rPr>
          <w:rFonts w:ascii="Times New Roman" w:hAnsi="Times New Roman"/>
          <w:sz w:val="28"/>
          <w:szCs w:val="28"/>
        </w:rPr>
        <w:t xml:space="preserve"> - объем налогов, задекларированных для уплаты в бюджет</w:t>
      </w:r>
      <w:r>
        <w:rPr>
          <w:rFonts w:ascii="Times New Roman" w:hAnsi="Times New Roman"/>
          <w:sz w:val="28"/>
          <w:szCs w:val="28"/>
        </w:rPr>
        <w:t xml:space="preserve"> Степного сельсовета</w:t>
      </w:r>
      <w:r w:rsidR="007401F7" w:rsidRPr="007401F7">
        <w:rPr>
          <w:rFonts w:ascii="Times New Roman" w:hAnsi="Times New Roman"/>
          <w:sz w:val="28"/>
          <w:szCs w:val="28"/>
        </w:rPr>
        <w:t xml:space="preserve"> j-м плательщиком в базовом году;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7401F7" w:rsidRPr="007401F7">
        <w:rPr>
          <w:rFonts w:ascii="Times New Roman" w:hAnsi="Times New Roman"/>
          <w:sz w:val="28"/>
          <w:szCs w:val="28"/>
        </w:rPr>
        <w:t>LOj</w:t>
      </w:r>
      <w:proofErr w:type="spellEnd"/>
      <w:r w:rsidR="007401F7" w:rsidRPr="007401F7">
        <w:rPr>
          <w:rFonts w:ascii="Times New Roman" w:hAnsi="Times New Roman"/>
          <w:sz w:val="28"/>
          <w:szCs w:val="28"/>
        </w:rPr>
        <w:t xml:space="preserve"> - объем льгот, предоставленных j-</w:t>
      </w:r>
      <w:proofErr w:type="spellStart"/>
      <w:r w:rsidR="007401F7" w:rsidRPr="007401F7">
        <w:rPr>
          <w:rFonts w:ascii="Times New Roman" w:hAnsi="Times New Roman"/>
          <w:sz w:val="28"/>
          <w:szCs w:val="28"/>
        </w:rPr>
        <w:t>му</w:t>
      </w:r>
      <w:proofErr w:type="spellEnd"/>
      <w:r w:rsidR="007401F7" w:rsidRPr="007401F7">
        <w:rPr>
          <w:rFonts w:ascii="Times New Roman" w:hAnsi="Times New Roman"/>
          <w:sz w:val="28"/>
          <w:szCs w:val="28"/>
        </w:rPr>
        <w:t xml:space="preserve"> плательщику в базовом году.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 xml:space="preserve">18. По итогам оценки эффективности налогового расхода муниципальное образование куратор налогового расхода формулирует выводы о достижении целевых характеристик налогового расхода поселения, вкладе налогового расхода поселения в достижение целей муниципальной программы муниципального образования и (или) целей социально-экономического развития  поселения, не относящихся к муниципальным программам поселения, а также о наличии или об отсутствии более результативных (менее затратных для областного бюджета) альтернативных механизмов достижения целей муниципальной программы и (или) целей </w:t>
      </w:r>
      <w:r w:rsidR="007401F7" w:rsidRPr="007401F7">
        <w:rPr>
          <w:rFonts w:ascii="Times New Roman" w:hAnsi="Times New Roman"/>
          <w:sz w:val="28"/>
          <w:szCs w:val="28"/>
        </w:rPr>
        <w:lastRenderedPageBreak/>
        <w:t>социально-экономическо</w:t>
      </w:r>
      <w:r>
        <w:rPr>
          <w:rFonts w:ascii="Times New Roman" w:hAnsi="Times New Roman"/>
          <w:sz w:val="28"/>
          <w:szCs w:val="28"/>
        </w:rPr>
        <w:t>го развития Степного сельсовета</w:t>
      </w:r>
      <w:r w:rsidR="007401F7" w:rsidRPr="007401F7">
        <w:rPr>
          <w:rFonts w:ascii="Times New Roman" w:hAnsi="Times New Roman"/>
          <w:sz w:val="28"/>
          <w:szCs w:val="28"/>
        </w:rPr>
        <w:t>, не относящихся к муниципальным программам поселения.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 xml:space="preserve">Результаты оценки эффективности налоговых расходов поселения, рекомендации по результатам указанной оценки, включая </w:t>
      </w:r>
      <w:proofErr w:type="gramStart"/>
      <w:r w:rsidR="007401F7" w:rsidRPr="007401F7">
        <w:rPr>
          <w:rFonts w:ascii="Times New Roman" w:hAnsi="Times New Roman"/>
          <w:sz w:val="28"/>
          <w:szCs w:val="28"/>
        </w:rPr>
        <w:t>рекомендации  о</w:t>
      </w:r>
      <w:proofErr w:type="gramEnd"/>
      <w:r w:rsidR="007401F7" w:rsidRPr="007401F7">
        <w:rPr>
          <w:rFonts w:ascii="Times New Roman" w:hAnsi="Times New Roman"/>
          <w:sz w:val="28"/>
          <w:szCs w:val="28"/>
        </w:rPr>
        <w:t xml:space="preserve"> необходимости сохранения (уточнения, отмены) предоставленных плательщикам льгот, направляются кураторами налоговых расходов в финансовый отдел ежегодно, до 1 августа.</w:t>
      </w:r>
    </w:p>
    <w:p w:rsidR="007401F7" w:rsidRPr="007401F7" w:rsidRDefault="00500975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1F7" w:rsidRPr="007401F7">
        <w:rPr>
          <w:rFonts w:ascii="Times New Roman" w:hAnsi="Times New Roman"/>
          <w:sz w:val="28"/>
          <w:szCs w:val="28"/>
        </w:rPr>
        <w:t xml:space="preserve">Обобщенные финансовым отделом результаты рассмотрения оценки налоговых расходов </w:t>
      </w:r>
      <w:r w:rsidRPr="00500975">
        <w:rPr>
          <w:rFonts w:ascii="Times New Roman" w:hAnsi="Times New Roman"/>
          <w:sz w:val="28"/>
          <w:szCs w:val="28"/>
        </w:rPr>
        <w:t>Степного сельсовета</w:t>
      </w:r>
      <w:r w:rsidR="007401F7" w:rsidRPr="007401F7">
        <w:rPr>
          <w:rFonts w:ascii="Times New Roman" w:hAnsi="Times New Roman"/>
          <w:sz w:val="28"/>
          <w:szCs w:val="28"/>
        </w:rPr>
        <w:t xml:space="preserve">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</w:t>
      </w:r>
      <w:r w:rsidRPr="00500975">
        <w:rPr>
          <w:rFonts w:ascii="Times New Roman" w:hAnsi="Times New Roman"/>
          <w:sz w:val="28"/>
          <w:szCs w:val="28"/>
        </w:rPr>
        <w:t xml:space="preserve"> Степного сельсовета</w:t>
      </w:r>
      <w:r w:rsidR="007401F7" w:rsidRPr="007401F7">
        <w:rPr>
          <w:rFonts w:ascii="Times New Roman" w:hAnsi="Times New Roman"/>
          <w:sz w:val="28"/>
          <w:szCs w:val="28"/>
        </w:rPr>
        <w:t>.</w:t>
      </w: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1F7" w:rsidRPr="007401F7" w:rsidRDefault="007401F7" w:rsidP="00740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089" w:rsidRDefault="004D5089" w:rsidP="004D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4D5089" w:rsidRDefault="004D5089" w:rsidP="004D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089" w:rsidRDefault="004D5089" w:rsidP="004D50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089" w:rsidRDefault="004D5089" w:rsidP="004D50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D5089" w:rsidSect="00094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01F8E"/>
    <w:multiLevelType w:val="multilevel"/>
    <w:tmpl w:val="EF8C9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EC264B"/>
    <w:multiLevelType w:val="hybridMultilevel"/>
    <w:tmpl w:val="350EE8B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E6C49"/>
    <w:multiLevelType w:val="multilevel"/>
    <w:tmpl w:val="EF8C9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0A6B4F"/>
    <w:multiLevelType w:val="hybridMultilevel"/>
    <w:tmpl w:val="FFC01BE0"/>
    <w:lvl w:ilvl="0" w:tplc="D37CD43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089"/>
    <w:rsid w:val="00094F81"/>
    <w:rsid w:val="00240E33"/>
    <w:rsid w:val="004D5089"/>
    <w:rsid w:val="00500975"/>
    <w:rsid w:val="006726DE"/>
    <w:rsid w:val="007401F7"/>
    <w:rsid w:val="00870F8F"/>
    <w:rsid w:val="0090377F"/>
    <w:rsid w:val="00A5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4EF26-7020-40D6-B93E-943C7F05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089"/>
    <w:rPr>
      <w:rFonts w:ascii="Calibri" w:eastAsia="Calibri" w:hAnsi="Calibri" w:cs="Times New Roman"/>
    </w:rPr>
  </w:style>
  <w:style w:type="paragraph" w:styleId="1">
    <w:name w:val="heading 1"/>
    <w:aliases w:val="Header1-2000,H1,Head 1 + Arial Narrow,12 пт,Темно-синий,все пр...,Head 1,H11,H12,H111,H13,H112,H14,H15,H16,H17,H18,H19,H113,H121,H1111,H131,H1121,H141,H151,H161,H171,H181,Заголов,Заголовок 1 Знак1,Заголовок 1 Знак Знак,1,Глава,(раздел),ch,h1"/>
    <w:basedOn w:val="a"/>
    <w:next w:val="a"/>
    <w:link w:val="10"/>
    <w:uiPriority w:val="99"/>
    <w:qFormat/>
    <w:rsid w:val="004D5089"/>
    <w:pPr>
      <w:keepNext/>
      <w:keepLines/>
      <w:widowControl w:val="0"/>
      <w:spacing w:before="480" w:after="0" w:line="240" w:lineRule="auto"/>
      <w:outlineLvl w:val="0"/>
    </w:pPr>
    <w:rPr>
      <w:rFonts w:ascii="Arial" w:eastAsia="Times New Roman" w:hAnsi="Arial"/>
      <w:color w:val="365F91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er1-2000 Знак,H1 Знак,Head 1 + Arial Narrow Знак,12 пт Знак,Темно-синий Знак,все пр... Знак,Head 1 Знак,H11 Знак,H12 Знак,H111 Знак,H13 Знак,H112 Знак,H14 Знак,H15 Знак,H16 Знак,H17 Знак,H18 Знак,H19 Знак,H113 Знак,H121 Знак,1 Знак"/>
    <w:basedOn w:val="a0"/>
    <w:link w:val="1"/>
    <w:uiPriority w:val="99"/>
    <w:rsid w:val="004D5089"/>
    <w:rPr>
      <w:rFonts w:ascii="Arial" w:eastAsia="Times New Roman" w:hAnsi="Arial" w:cs="Times New Roman"/>
      <w:color w:val="365F91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D5089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0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089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401F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56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D54F1578EBBE7F787CB55BDCA528952BBA6099E987DBDC3555198EFEE9BE82F1B105593BE83DA217126D016DA34E6675U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D54F1578EBBE7F787CAB56CAC975912FB23A96EF86D58F6A0A42D3A9E0B4D5B6FE5C097FBD30A11207395337F44365571AEDCCD5F88AE17BU8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7D54F1578EBBE7F787CAB56CAC975912FB13C96E682D58F6A0A42D3A9E0B4D5B6FE5C0C78BB37A8435D29577EA04E7A5707F3CDCBF878U9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D54F1578EBBE7F787CAB56CAC975912FB13C96E682D58F6A0A42D3A9E0B4D5A4FE04057EBD2EA314126F02717AU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3732</Words>
  <Characters>21278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Учетная запись Майкрософт</cp:lastModifiedBy>
  <cp:revision>5</cp:revision>
  <cp:lastPrinted>2023-03-29T06:05:00Z</cp:lastPrinted>
  <dcterms:created xsi:type="dcterms:W3CDTF">2019-03-22T10:54:00Z</dcterms:created>
  <dcterms:modified xsi:type="dcterms:W3CDTF">2023-04-07T11:38:00Z</dcterms:modified>
</cp:coreProperties>
</file>