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61"/>
        <w:gridCol w:w="1588"/>
        <w:gridCol w:w="577"/>
        <w:gridCol w:w="1444"/>
        <w:gridCol w:w="141"/>
      </w:tblGrid>
      <w:tr w:rsidR="002919D3" w:rsidTr="00634DE7">
        <w:tc>
          <w:tcPr>
            <w:tcW w:w="4111" w:type="dxa"/>
            <w:gridSpan w:val="5"/>
          </w:tcPr>
          <w:p w:rsidR="002919D3" w:rsidRPr="00DD3F1A" w:rsidRDefault="002919D3" w:rsidP="00634DE7">
            <w:pPr>
              <w:jc w:val="center"/>
              <w:rPr>
                <w:b/>
              </w:rPr>
            </w:pPr>
            <w:r w:rsidRPr="00DD3F1A">
              <w:rPr>
                <w:b/>
                <w:sz w:val="22"/>
                <w:szCs w:val="22"/>
              </w:rPr>
              <w:t>АДМИНИСТРАЦИЯ</w:t>
            </w:r>
          </w:p>
          <w:p w:rsidR="002919D3" w:rsidRPr="00DD3F1A" w:rsidRDefault="002919D3" w:rsidP="00634DE7">
            <w:pPr>
              <w:jc w:val="center"/>
              <w:rPr>
                <w:b/>
              </w:rPr>
            </w:pPr>
            <w:r w:rsidRPr="00DD3F1A">
              <w:rPr>
                <w:b/>
                <w:sz w:val="22"/>
                <w:szCs w:val="22"/>
              </w:rPr>
              <w:t>МУНИЦИПАЛЬНОГО ОБРАЗОВАНИЯ</w:t>
            </w:r>
          </w:p>
          <w:p w:rsidR="002919D3" w:rsidRPr="00A903E9" w:rsidRDefault="008350F1" w:rsidP="00A903E9">
            <w:pPr>
              <w:jc w:val="center"/>
              <w:rPr>
                <w:b/>
              </w:rPr>
            </w:pPr>
            <w:r>
              <w:rPr>
                <w:b/>
                <w:sz w:val="22"/>
                <w:szCs w:val="22"/>
              </w:rPr>
              <w:t>СТЕПНО</w:t>
            </w:r>
            <w:r w:rsidR="002919D3" w:rsidRPr="00DD3F1A">
              <w:rPr>
                <w:b/>
                <w:sz w:val="22"/>
                <w:szCs w:val="22"/>
              </w:rPr>
              <w:t>Й</w:t>
            </w:r>
            <w:r w:rsidR="00A903E9">
              <w:rPr>
                <w:b/>
                <w:sz w:val="22"/>
                <w:szCs w:val="22"/>
              </w:rPr>
              <w:t xml:space="preserve"> </w:t>
            </w:r>
            <w:r w:rsidR="002919D3" w:rsidRPr="00A903E9">
              <w:rPr>
                <w:b/>
                <w:sz w:val="22"/>
                <w:szCs w:val="22"/>
              </w:rPr>
              <w:t xml:space="preserve">СЕЛЬСОВЕТ </w:t>
            </w:r>
          </w:p>
          <w:p w:rsidR="002919D3" w:rsidRPr="00A903E9" w:rsidRDefault="002919D3" w:rsidP="00634DE7">
            <w:pPr>
              <w:rPr>
                <w:b/>
              </w:rPr>
            </w:pPr>
            <w:r w:rsidRPr="00A903E9">
              <w:rPr>
                <w:b/>
                <w:sz w:val="22"/>
                <w:szCs w:val="22"/>
              </w:rPr>
              <w:t xml:space="preserve">         ТАШЛИНСКОГО РАЙОНА </w:t>
            </w:r>
          </w:p>
          <w:p w:rsidR="002919D3" w:rsidRPr="00DD3F1A" w:rsidRDefault="002919D3" w:rsidP="00634DE7">
            <w:r w:rsidRPr="00DD3F1A">
              <w:rPr>
                <w:b/>
                <w:sz w:val="22"/>
                <w:szCs w:val="22"/>
              </w:rPr>
              <w:t xml:space="preserve">         ОРЕНБУРГСКОЙ ОБЛАСТИ </w:t>
            </w:r>
          </w:p>
          <w:p w:rsidR="002919D3" w:rsidRPr="00DD3F1A" w:rsidRDefault="002919D3" w:rsidP="00634DE7">
            <w:pPr>
              <w:jc w:val="center"/>
            </w:pPr>
          </w:p>
          <w:p w:rsidR="002919D3" w:rsidRPr="00DD3F1A" w:rsidRDefault="002919D3" w:rsidP="00634DE7">
            <w:pPr>
              <w:jc w:val="center"/>
            </w:pPr>
            <w:r w:rsidRPr="00DD3F1A">
              <w:rPr>
                <w:b/>
                <w:sz w:val="22"/>
                <w:szCs w:val="22"/>
              </w:rPr>
              <w:t xml:space="preserve">П О С Т А Н О В Л Е Н И Е </w:t>
            </w:r>
          </w:p>
          <w:p w:rsidR="002919D3" w:rsidRPr="00DD3F1A" w:rsidRDefault="002919D3" w:rsidP="00634DE7">
            <w:pPr>
              <w:jc w:val="center"/>
              <w:rPr>
                <w:rFonts w:ascii="Arial" w:hAnsi="Arial"/>
              </w:rPr>
            </w:pPr>
          </w:p>
        </w:tc>
      </w:tr>
      <w:tr w:rsidR="002919D3" w:rsidTr="00634DE7">
        <w:trPr>
          <w:gridBefore w:val="1"/>
          <w:gridAfter w:val="1"/>
          <w:wBefore w:w="361" w:type="dxa"/>
          <w:wAfter w:w="141" w:type="dxa"/>
        </w:trPr>
        <w:tc>
          <w:tcPr>
            <w:tcW w:w="1588" w:type="dxa"/>
            <w:tcBorders>
              <w:top w:val="nil"/>
              <w:left w:val="nil"/>
              <w:bottom w:val="single" w:sz="6" w:space="0" w:color="auto"/>
              <w:right w:val="nil"/>
            </w:tcBorders>
          </w:tcPr>
          <w:p w:rsidR="002919D3" w:rsidRPr="00DD3F1A" w:rsidRDefault="008350F1" w:rsidP="00727420">
            <w:pPr>
              <w:rPr>
                <w:sz w:val="28"/>
              </w:rPr>
            </w:pPr>
            <w:r>
              <w:rPr>
                <w:sz w:val="28"/>
              </w:rPr>
              <w:t>13</w:t>
            </w:r>
            <w:r w:rsidR="003607E3">
              <w:rPr>
                <w:sz w:val="28"/>
              </w:rPr>
              <w:t>.1</w:t>
            </w:r>
            <w:r w:rsidR="00727420">
              <w:rPr>
                <w:sz w:val="28"/>
              </w:rPr>
              <w:t>2</w:t>
            </w:r>
            <w:r w:rsidR="002919D3" w:rsidRPr="00DD3F1A">
              <w:rPr>
                <w:sz w:val="28"/>
              </w:rPr>
              <w:t>.202</w:t>
            </w:r>
            <w:r w:rsidR="00560B4E">
              <w:rPr>
                <w:sz w:val="28"/>
              </w:rPr>
              <w:t>2</w:t>
            </w:r>
          </w:p>
        </w:tc>
        <w:tc>
          <w:tcPr>
            <w:tcW w:w="577" w:type="dxa"/>
          </w:tcPr>
          <w:p w:rsidR="002919D3" w:rsidRPr="00DD3F1A" w:rsidRDefault="002919D3" w:rsidP="00634DE7">
            <w:pPr>
              <w:jc w:val="both"/>
            </w:pPr>
            <w:r w:rsidRPr="00DD3F1A">
              <w:rPr>
                <w:b/>
              </w:rPr>
              <w:t>№</w:t>
            </w:r>
          </w:p>
        </w:tc>
        <w:tc>
          <w:tcPr>
            <w:tcW w:w="1444" w:type="dxa"/>
            <w:tcBorders>
              <w:top w:val="nil"/>
              <w:left w:val="nil"/>
              <w:bottom w:val="single" w:sz="6" w:space="0" w:color="auto"/>
              <w:right w:val="nil"/>
            </w:tcBorders>
          </w:tcPr>
          <w:p w:rsidR="002919D3" w:rsidRPr="00DD3F1A" w:rsidRDefault="00AD6ECC" w:rsidP="00634DE7">
            <w:pPr>
              <w:jc w:val="center"/>
              <w:rPr>
                <w:sz w:val="28"/>
              </w:rPr>
            </w:pPr>
            <w:r>
              <w:rPr>
                <w:sz w:val="28"/>
              </w:rPr>
              <w:t>76</w:t>
            </w:r>
            <w:r w:rsidR="00DD3F1A" w:rsidRPr="00DD3F1A">
              <w:rPr>
                <w:sz w:val="28"/>
              </w:rPr>
              <w:t>-п</w:t>
            </w:r>
          </w:p>
        </w:tc>
      </w:tr>
      <w:tr w:rsidR="002919D3" w:rsidTr="00634DE7">
        <w:tc>
          <w:tcPr>
            <w:tcW w:w="4111" w:type="dxa"/>
            <w:gridSpan w:val="5"/>
          </w:tcPr>
          <w:p w:rsidR="002919D3" w:rsidRDefault="008350F1" w:rsidP="00634DE7">
            <w:pPr>
              <w:jc w:val="center"/>
              <w:rPr>
                <w:b/>
              </w:rPr>
            </w:pPr>
            <w:proofErr w:type="spellStart"/>
            <w:r>
              <w:rPr>
                <w:b/>
              </w:rPr>
              <w:t>п.Степной</w:t>
            </w:r>
            <w:proofErr w:type="spellEnd"/>
            <w:r w:rsidR="002919D3">
              <w:rPr>
                <w:b/>
              </w:rPr>
              <w:t xml:space="preserve"> </w:t>
            </w:r>
          </w:p>
        </w:tc>
      </w:tr>
    </w:tbl>
    <w:p w:rsidR="008350F1" w:rsidRDefault="00C86DE6" w:rsidP="008350F1">
      <w:pPr>
        <w:pStyle w:val="FR1"/>
        <w:ind w:right="4959"/>
        <w:rPr>
          <w:rStyle w:val="FontStyle13"/>
          <w:sz w:val="28"/>
          <w:szCs w:val="28"/>
        </w:rPr>
      </w:pPr>
      <w:r>
        <w:rPr>
          <w:noProof/>
        </w:rPr>
        <w:pict>
          <v:line id="Прямая соединительная линия 4" o:spid="_x0000_s1026" style="position:absolute;left:0;text-align:left;z-index:251659264;visibility:visible;mso-position-horizontal-relative:text;mso-position-vertical-relative:text" from="-5.9pt,14.25pt" to="-5.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" o:allowincell="f">
            <v:stroke startarrowwidth="narrow" startarrowlength="short" endarrowwidth="narrow" endarrowlength="short"/>
          </v:line>
        </w:pict>
      </w:r>
      <w:r>
        <w:rPr>
          <w:noProof/>
        </w:rPr>
        <w:pict>
          <v:line id="Прямая соединительная линия 3" o:spid="_x0000_s1030" style="position:absolute;left:0;text-align:left;z-index:251660288;visibility:visible;mso-position-horizontal-relative:text;mso-position-vertical-relative:text" from="-5.9pt,14.25pt" to="1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" o:allowincell="f">
            <v:stroke startarrowwidth="narrow" startarrowlength="short" endarrowwidth="narrow" endarrowlength="short"/>
          </v:line>
        </w:pict>
      </w:r>
      <w:r>
        <w:rPr>
          <w:noProof/>
        </w:rPr>
        <w:pict>
          <v:line id="Прямая соединительная линия 2" o:spid="_x0000_s1029" style="position:absolute;left:0;text-align:left;z-index:251661312;visibility:visible;mso-position-horizontal-relative:text;mso-position-vertical-relative:text" from="221.7pt,14.35pt" to="2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" o:allowincell="f">
            <v:stroke startarrowwidth="narrow" startarrowlength="short" endarrowwidth="narrow" endarrowlength="short"/>
          </v:line>
        </w:pict>
      </w:r>
      <w:r>
        <w:rPr>
          <w:noProof/>
        </w:rPr>
        <w:pict>
          <v:line id="Прямая соединительная линия 1" o:spid="_x0000_s1028" style="position:absolute;left:0;text-align:left;z-index:251662336;visibility:visible;mso-position-horizontal-relative:text;mso-position-vertical-relative:text" from="200.35pt,14.3pt" to="2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" o:allowincell="f">
            <v:stroke startarrowwidth="narrow" startarrowlength="short" endarrowwidth="narrow" endarrowlength="short"/>
          </v:line>
        </w:pict>
      </w:r>
      <w:r w:rsidR="002919D3">
        <w:rPr>
          <w:rFonts w:ascii="Times New Roman" w:hAnsi="Times New Roman"/>
          <w:sz w:val="28"/>
          <w:szCs w:val="28"/>
        </w:rPr>
        <w:t xml:space="preserve"> </w:t>
      </w:r>
    </w:p>
    <w:p w:rsidR="00670BD6" w:rsidRDefault="008350F1" w:rsidP="008350F1">
      <w:pPr>
        <w:pStyle w:val="FR1"/>
        <w:ind w:right="4959"/>
        <w:rPr>
          <w:rStyle w:val="FontStyle13"/>
          <w:sz w:val="28"/>
          <w:szCs w:val="28"/>
        </w:rPr>
      </w:pPr>
      <w:r>
        <w:rPr>
          <w:rStyle w:val="FontStyle13"/>
          <w:sz w:val="28"/>
          <w:szCs w:val="28"/>
        </w:rPr>
        <w:t xml:space="preserve">Об </w:t>
      </w:r>
      <w:r w:rsidR="00B76BD1">
        <w:rPr>
          <w:rStyle w:val="FontStyle13"/>
          <w:sz w:val="28"/>
          <w:szCs w:val="28"/>
        </w:rPr>
        <w:t xml:space="preserve">утверждении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00670BD6">
        <w:rPr>
          <w:rStyle w:val="FontStyle13"/>
          <w:sz w:val="28"/>
          <w:szCs w:val="28"/>
        </w:rPr>
        <w:t xml:space="preserve">в </w:t>
      </w:r>
      <w:r w:rsidR="00B76BD1">
        <w:rPr>
          <w:rStyle w:val="FontStyle13"/>
          <w:sz w:val="28"/>
          <w:szCs w:val="28"/>
        </w:rPr>
        <w:t>администрации</w:t>
      </w:r>
      <w:r>
        <w:rPr>
          <w:rStyle w:val="FontStyle13"/>
          <w:sz w:val="28"/>
          <w:szCs w:val="28"/>
        </w:rPr>
        <w:t xml:space="preserve"> Степн</w:t>
      </w:r>
      <w:r w:rsidR="00670BD6">
        <w:rPr>
          <w:rStyle w:val="FontStyle13"/>
          <w:sz w:val="28"/>
          <w:szCs w:val="28"/>
        </w:rPr>
        <w:t>ого сельсовета Ташлинского района Оренбургской области</w:t>
      </w:r>
    </w:p>
    <w:p w:rsidR="008350F1" w:rsidRPr="008350F1" w:rsidRDefault="008350F1" w:rsidP="008350F1">
      <w:pPr>
        <w:pStyle w:val="FR1"/>
        <w:ind w:right="4959"/>
        <w:rPr>
          <w:rFonts w:ascii="Times New Roman" w:hAnsi="Times New Roman"/>
          <w:sz w:val="28"/>
          <w:szCs w:val="28"/>
        </w:rPr>
      </w:pPr>
    </w:p>
    <w:p w:rsidR="00B76BD1" w:rsidRPr="00717F2C" w:rsidRDefault="00B76BD1" w:rsidP="00B76BD1">
      <w:pPr>
        <w:pStyle w:val="1"/>
        <w:spacing w:before="0" w:after="200" w:line="240" w:lineRule="auto"/>
        <w:ind w:firstLine="567"/>
        <w:jc w:val="both"/>
        <w:rPr>
          <w:rFonts w:ascii="Times New Roman" w:hAnsi="Times New Roman" w:cs="Times New Roman"/>
          <w:color w:val="auto"/>
        </w:rPr>
      </w:pPr>
      <w:r>
        <w:rPr>
          <w:rFonts w:ascii="Times New Roman" w:hAnsi="Times New Roman" w:cs="Times New Roman"/>
          <w:b w:val="0"/>
          <w:color w:val="00000A"/>
        </w:rPr>
        <w:t xml:space="preserve">В целях исполнения </w:t>
      </w:r>
      <w:hyperlink r:id="rId4">
        <w:r w:rsidRPr="00717F2C">
          <w:rPr>
            <w:rStyle w:val="a5"/>
            <w:rFonts w:ascii="Times New Roman" w:hAnsi="Times New Roman"/>
            <w:b w:val="0"/>
            <w:color w:val="auto"/>
          </w:rPr>
          <w:t>Федерального закона</w:t>
        </w:r>
      </w:hyperlink>
      <w:r w:rsidRPr="00717F2C">
        <w:rPr>
          <w:rFonts w:ascii="Times New Roman" w:hAnsi="Times New Roman" w:cs="Times New Roman"/>
          <w:b w:val="0"/>
          <w:color w:val="auto"/>
        </w:rPr>
        <w:t xml:space="preserve"> о</w:t>
      </w:r>
      <w:r>
        <w:rPr>
          <w:rFonts w:ascii="Times New Roman" w:hAnsi="Times New Roman" w:cs="Times New Roman"/>
          <w:b w:val="0"/>
          <w:color w:val="00000A"/>
        </w:rPr>
        <w:t xml:space="preserve">т 27.07.2006  N 149-ФЗ "Об информации, информационных технологиях и о защите информации", </w:t>
      </w:r>
      <w:hyperlink r:id="rId5">
        <w:r w:rsidRPr="00717F2C">
          <w:rPr>
            <w:rStyle w:val="a5"/>
            <w:rFonts w:ascii="Times New Roman" w:hAnsi="Times New Roman"/>
            <w:b w:val="0"/>
            <w:color w:val="00000A"/>
          </w:rPr>
          <w:t>постановления</w:t>
        </w:r>
      </w:hyperlink>
      <w:r>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6">
        <w:r w:rsidRPr="00717F2C">
          <w:rPr>
            <w:rStyle w:val="a5"/>
            <w:rFonts w:ascii="Times New Roman" w:hAnsi="Times New Roman"/>
            <w:b w:val="0"/>
            <w:bCs w:val="0"/>
            <w:color w:val="auto"/>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sidRPr="00717F2C">
        <w:rPr>
          <w:rFonts w:ascii="Times New Roman" w:hAnsi="Times New Roman" w:cs="Times New Roman"/>
          <w:b w:val="0"/>
          <w:color w:val="auto"/>
        </w:rPr>
        <w:t xml:space="preserve"> (в редакции с изменениями  от 02.06.2022):</w:t>
      </w:r>
    </w:p>
    <w:p w:rsidR="00B76BD1" w:rsidRDefault="00B76BD1" w:rsidP="00B76BD1">
      <w:pPr>
        <w:pStyle w:val="Style5"/>
        <w:widowControl/>
        <w:spacing w:line="240" w:lineRule="auto"/>
        <w:rPr>
          <w:sz w:val="28"/>
          <w:szCs w:val="28"/>
        </w:rPr>
      </w:pPr>
      <w:bookmarkStart w:id="0" w:name="sub_1"/>
      <w:r>
        <w:rPr>
          <w:sz w:val="28"/>
          <w:szCs w:val="28"/>
        </w:rPr>
        <w:t xml:space="preserve">1. Утвердить регламент </w:t>
      </w:r>
      <w:bookmarkStart w:id="1" w:name="sub_2"/>
      <w:bookmarkEnd w:id="0"/>
      <w:r>
        <w:rPr>
          <w:rStyle w:val="FontStyle13"/>
          <w:sz w:val="28"/>
          <w:szCs w:val="28"/>
        </w:rP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w:t>
      </w:r>
      <w:r w:rsidR="008350F1">
        <w:rPr>
          <w:rStyle w:val="FontStyle13"/>
          <w:sz w:val="28"/>
          <w:szCs w:val="28"/>
        </w:rPr>
        <w:t xml:space="preserve"> Степн</w:t>
      </w:r>
      <w:r w:rsidR="00717F2C">
        <w:rPr>
          <w:rStyle w:val="FontStyle13"/>
          <w:sz w:val="28"/>
          <w:szCs w:val="28"/>
        </w:rPr>
        <w:t>ого сельсовета</w:t>
      </w:r>
      <w:r>
        <w:rPr>
          <w:rStyle w:val="FontStyle13"/>
          <w:sz w:val="28"/>
          <w:szCs w:val="28"/>
        </w:rPr>
        <w:t xml:space="preserve"> Ташлинского района, </w:t>
      </w:r>
      <w:r>
        <w:rPr>
          <w:spacing w:val="-10"/>
          <w:sz w:val="28"/>
          <w:szCs w:val="28"/>
        </w:rPr>
        <w:t>согласно приложению.</w:t>
      </w:r>
    </w:p>
    <w:p w:rsidR="00B76BD1" w:rsidRDefault="00B76BD1" w:rsidP="00717F2C">
      <w:pPr>
        <w:pStyle w:val="Style5"/>
        <w:widowControl/>
        <w:spacing w:line="240" w:lineRule="auto"/>
        <w:rPr>
          <w:sz w:val="28"/>
          <w:szCs w:val="28"/>
        </w:rPr>
      </w:pPr>
      <w:r>
        <w:rPr>
          <w:sz w:val="28"/>
          <w:szCs w:val="28"/>
        </w:rPr>
        <w:t xml:space="preserve">2. </w:t>
      </w:r>
      <w:bookmarkEnd w:id="1"/>
      <w:r>
        <w:rPr>
          <w:color w:val="000000" w:themeColor="text1"/>
          <w:sz w:val="28"/>
          <w:szCs w:val="28"/>
        </w:rPr>
        <w:t xml:space="preserve">Контроль за исполнением настоящего постановления </w:t>
      </w:r>
      <w:r w:rsidR="00717F2C">
        <w:rPr>
          <w:color w:val="000000" w:themeColor="text1"/>
          <w:sz w:val="28"/>
          <w:szCs w:val="28"/>
        </w:rPr>
        <w:t>оставляю за собой.</w:t>
      </w:r>
    </w:p>
    <w:p w:rsidR="00B76BD1" w:rsidRDefault="00717F2C" w:rsidP="00B76BD1">
      <w:pPr>
        <w:rPr>
          <w:sz w:val="28"/>
          <w:szCs w:val="28"/>
        </w:rPr>
      </w:pPr>
      <w:bookmarkStart w:id="2" w:name="sub_8"/>
      <w:bookmarkStart w:id="3" w:name="sub_9"/>
      <w:bookmarkEnd w:id="2"/>
      <w:bookmarkEnd w:id="3"/>
      <w:r>
        <w:rPr>
          <w:sz w:val="28"/>
          <w:szCs w:val="28"/>
        </w:rPr>
        <w:t xml:space="preserve">         3</w:t>
      </w:r>
      <w:r w:rsidR="00B76BD1">
        <w:rPr>
          <w:sz w:val="28"/>
          <w:szCs w:val="28"/>
        </w:rPr>
        <w:t>. Постановление вступает в силу со дня его подписания.</w:t>
      </w:r>
    </w:p>
    <w:p w:rsidR="00717F2C" w:rsidRDefault="00717F2C" w:rsidP="00B76BD1">
      <w:pPr>
        <w:rPr>
          <w:sz w:val="28"/>
          <w:szCs w:val="28"/>
        </w:rPr>
      </w:pPr>
    </w:p>
    <w:p w:rsidR="008350F1" w:rsidRDefault="00717F2C" w:rsidP="00B76BD1">
      <w:pPr>
        <w:rPr>
          <w:sz w:val="28"/>
          <w:szCs w:val="28"/>
        </w:rPr>
      </w:pPr>
      <w:r>
        <w:rPr>
          <w:sz w:val="28"/>
          <w:szCs w:val="28"/>
        </w:rPr>
        <w:t>Глава администрации</w:t>
      </w:r>
      <w:r w:rsidR="008350F1">
        <w:rPr>
          <w:sz w:val="28"/>
          <w:szCs w:val="28"/>
        </w:rPr>
        <w:t xml:space="preserve"> муниципального </w:t>
      </w:r>
    </w:p>
    <w:p w:rsidR="008350F1" w:rsidRDefault="008350F1" w:rsidP="00B76BD1">
      <w:pPr>
        <w:rPr>
          <w:sz w:val="28"/>
          <w:szCs w:val="28"/>
        </w:rPr>
      </w:pPr>
      <w:r>
        <w:rPr>
          <w:sz w:val="28"/>
          <w:szCs w:val="28"/>
        </w:rPr>
        <w:t xml:space="preserve">образования Степной сельсовет </w:t>
      </w:r>
    </w:p>
    <w:p w:rsidR="00717F2C" w:rsidRDefault="008350F1" w:rsidP="00B76BD1">
      <w:pPr>
        <w:rPr>
          <w:sz w:val="28"/>
          <w:szCs w:val="28"/>
        </w:rPr>
      </w:pPr>
      <w:r>
        <w:rPr>
          <w:sz w:val="28"/>
          <w:szCs w:val="28"/>
        </w:rPr>
        <w:t>Ташлинского района Оренбургской области</w:t>
      </w:r>
      <w:r w:rsidR="00717F2C">
        <w:rPr>
          <w:sz w:val="28"/>
          <w:szCs w:val="28"/>
        </w:rPr>
        <w:t xml:space="preserve">  </w:t>
      </w:r>
      <w:r>
        <w:rPr>
          <w:sz w:val="28"/>
          <w:szCs w:val="28"/>
        </w:rPr>
        <w:t xml:space="preserve">                           </w:t>
      </w:r>
      <w:proofErr w:type="spellStart"/>
      <w:r>
        <w:rPr>
          <w:sz w:val="28"/>
          <w:szCs w:val="28"/>
        </w:rPr>
        <w:t>Н.В.Гаврилюк</w:t>
      </w:r>
      <w:proofErr w:type="spellEnd"/>
      <w:r w:rsidR="00717F2C">
        <w:rPr>
          <w:sz w:val="28"/>
          <w:szCs w:val="28"/>
        </w:rPr>
        <w:t xml:space="preserve">                          </w:t>
      </w:r>
      <w:r>
        <w:rPr>
          <w:sz w:val="28"/>
          <w:szCs w:val="28"/>
        </w:rPr>
        <w:t xml:space="preserve">                    </w:t>
      </w:r>
    </w:p>
    <w:p w:rsidR="00717F2C" w:rsidRDefault="00717F2C" w:rsidP="002919D3"/>
    <w:p w:rsidR="002919D3" w:rsidRDefault="002919D3" w:rsidP="002919D3"/>
    <w:p w:rsidR="002919D3" w:rsidRPr="004F43CB" w:rsidRDefault="002919D3" w:rsidP="002919D3">
      <w:r w:rsidRPr="004F43CB">
        <w:rPr>
          <w:sz w:val="28"/>
          <w:szCs w:val="28"/>
        </w:rPr>
        <w:t>Разослано: администрации района, прокурору района</w:t>
      </w:r>
      <w:r>
        <w:t xml:space="preserve">, </w:t>
      </w:r>
      <w:r w:rsidR="00B76BD1" w:rsidRPr="00B76BD1">
        <w:rPr>
          <w:sz w:val="28"/>
          <w:szCs w:val="28"/>
        </w:rPr>
        <w:t>в дело</w:t>
      </w:r>
    </w:p>
    <w:p w:rsidR="008350F1" w:rsidRDefault="008350F1" w:rsidP="00670BD6">
      <w:pPr>
        <w:ind w:left="4253"/>
        <w:jc w:val="right"/>
        <w:rPr>
          <w:sz w:val="28"/>
          <w:szCs w:val="28"/>
        </w:rPr>
      </w:pPr>
    </w:p>
    <w:p w:rsidR="00717F2C" w:rsidRDefault="00717F2C" w:rsidP="00670BD6">
      <w:pPr>
        <w:ind w:left="4253"/>
        <w:jc w:val="right"/>
        <w:rPr>
          <w:sz w:val="28"/>
          <w:szCs w:val="28"/>
        </w:rPr>
      </w:pPr>
      <w:r>
        <w:rPr>
          <w:sz w:val="28"/>
          <w:szCs w:val="28"/>
        </w:rPr>
        <w:t>Приложение</w:t>
      </w:r>
    </w:p>
    <w:p w:rsidR="00717F2C" w:rsidRDefault="00717F2C" w:rsidP="00670BD6">
      <w:pPr>
        <w:ind w:left="4253"/>
        <w:jc w:val="right"/>
        <w:rPr>
          <w:sz w:val="28"/>
          <w:szCs w:val="28"/>
        </w:rPr>
      </w:pPr>
      <w:r>
        <w:rPr>
          <w:sz w:val="28"/>
          <w:szCs w:val="28"/>
        </w:rPr>
        <w:t xml:space="preserve">к постановлению </w:t>
      </w:r>
    </w:p>
    <w:p w:rsidR="00717F2C" w:rsidRDefault="008350F1" w:rsidP="00670BD6">
      <w:pPr>
        <w:ind w:left="4253"/>
        <w:jc w:val="right"/>
        <w:rPr>
          <w:sz w:val="28"/>
          <w:szCs w:val="28"/>
        </w:rPr>
      </w:pPr>
      <w:r>
        <w:rPr>
          <w:sz w:val="28"/>
          <w:szCs w:val="28"/>
        </w:rPr>
        <w:t>от 13</w:t>
      </w:r>
      <w:r w:rsidR="00670BD6">
        <w:rPr>
          <w:sz w:val="28"/>
          <w:szCs w:val="28"/>
        </w:rPr>
        <w:t>.12.2022</w:t>
      </w:r>
      <w:r w:rsidR="00717F2C">
        <w:rPr>
          <w:sz w:val="28"/>
          <w:szCs w:val="28"/>
        </w:rPr>
        <w:t xml:space="preserve"> № </w:t>
      </w:r>
      <w:r>
        <w:rPr>
          <w:sz w:val="28"/>
          <w:szCs w:val="28"/>
        </w:rPr>
        <w:t>75</w:t>
      </w:r>
      <w:r w:rsidR="00670BD6">
        <w:rPr>
          <w:sz w:val="28"/>
          <w:szCs w:val="28"/>
        </w:rPr>
        <w:t>-п</w:t>
      </w:r>
    </w:p>
    <w:p w:rsidR="00717F2C" w:rsidRDefault="00717F2C" w:rsidP="00717F2C">
      <w:pPr>
        <w:ind w:left="4253"/>
        <w:jc w:val="center"/>
        <w:rPr>
          <w:sz w:val="28"/>
          <w:szCs w:val="28"/>
        </w:rPr>
      </w:pPr>
    </w:p>
    <w:p w:rsidR="00670BD6" w:rsidRDefault="00717F2C" w:rsidP="00717F2C">
      <w:pPr>
        <w:pStyle w:val="Style5"/>
        <w:widowControl/>
        <w:spacing w:line="240" w:lineRule="auto"/>
        <w:jc w:val="center"/>
        <w:rPr>
          <w:rStyle w:val="FontStyle13"/>
          <w:sz w:val="28"/>
          <w:szCs w:val="28"/>
        </w:rPr>
      </w:pPr>
      <w:r>
        <w:rPr>
          <w:sz w:val="28"/>
          <w:szCs w:val="28"/>
        </w:rPr>
        <w:t>Регламент</w:t>
      </w:r>
      <w:r>
        <w:rPr>
          <w:sz w:val="28"/>
          <w:szCs w:val="28"/>
        </w:rPr>
        <w:br/>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proofErr w:type="gramStart"/>
      <w:r>
        <w:rPr>
          <w:rStyle w:val="FontStyle13"/>
          <w:sz w:val="28"/>
          <w:szCs w:val="28"/>
        </w:rPr>
        <w:t>области»  в</w:t>
      </w:r>
      <w:proofErr w:type="gramEnd"/>
      <w:r w:rsidR="00670BD6">
        <w:rPr>
          <w:rStyle w:val="FontStyle13"/>
          <w:sz w:val="28"/>
          <w:szCs w:val="28"/>
        </w:rPr>
        <w:t xml:space="preserve"> </w:t>
      </w:r>
      <w:r>
        <w:rPr>
          <w:rStyle w:val="FontStyle13"/>
          <w:sz w:val="28"/>
          <w:szCs w:val="28"/>
        </w:rPr>
        <w:t xml:space="preserve">администрации </w:t>
      </w:r>
      <w:r w:rsidR="008350F1">
        <w:rPr>
          <w:rStyle w:val="FontStyle13"/>
          <w:sz w:val="28"/>
          <w:szCs w:val="28"/>
        </w:rPr>
        <w:t>Степн</w:t>
      </w:r>
      <w:r w:rsidR="00670BD6">
        <w:rPr>
          <w:rStyle w:val="FontStyle13"/>
          <w:sz w:val="28"/>
          <w:szCs w:val="28"/>
        </w:rPr>
        <w:t>ого сельсовета Ташлинского района</w:t>
      </w:r>
      <w:r w:rsidR="00411E36">
        <w:rPr>
          <w:rStyle w:val="FontStyle13"/>
          <w:sz w:val="28"/>
          <w:szCs w:val="28"/>
        </w:rPr>
        <w:t>, в органах местного самоуправления, администрации Ташлинского района</w:t>
      </w:r>
      <w:r w:rsidR="00670BD6">
        <w:rPr>
          <w:rStyle w:val="FontStyle13"/>
          <w:sz w:val="28"/>
          <w:szCs w:val="28"/>
        </w:rPr>
        <w:t xml:space="preserve"> </w:t>
      </w:r>
    </w:p>
    <w:p w:rsidR="00717F2C" w:rsidRDefault="00670BD6" w:rsidP="00717F2C">
      <w:pPr>
        <w:pStyle w:val="Style5"/>
        <w:widowControl/>
        <w:spacing w:line="240" w:lineRule="auto"/>
        <w:jc w:val="center"/>
        <w:rPr>
          <w:rStyle w:val="FontStyle13"/>
          <w:sz w:val="28"/>
          <w:szCs w:val="28"/>
        </w:rPr>
      </w:pPr>
      <w:r>
        <w:rPr>
          <w:rStyle w:val="FontStyle13"/>
          <w:sz w:val="28"/>
          <w:szCs w:val="28"/>
        </w:rPr>
        <w:t>Оренбургской области</w:t>
      </w:r>
    </w:p>
    <w:p w:rsidR="00717F2C" w:rsidRDefault="00717F2C" w:rsidP="00717F2C">
      <w:pPr>
        <w:jc w:val="center"/>
        <w:rPr>
          <w:sz w:val="28"/>
          <w:szCs w:val="28"/>
        </w:rPr>
      </w:pPr>
      <w:bookmarkStart w:id="4" w:name="sub_91"/>
      <w:r>
        <w:rPr>
          <w:sz w:val="28"/>
          <w:szCs w:val="28"/>
        </w:rPr>
        <w:t>(далее - Регламент)</w:t>
      </w:r>
    </w:p>
    <w:p w:rsidR="00717F2C" w:rsidRDefault="00717F2C" w:rsidP="00717F2C">
      <w:pPr>
        <w:jc w:val="center"/>
        <w:rPr>
          <w:sz w:val="28"/>
          <w:szCs w:val="28"/>
        </w:rPr>
      </w:pPr>
    </w:p>
    <w:p w:rsidR="00717F2C" w:rsidRDefault="00717F2C" w:rsidP="00717F2C">
      <w:pPr>
        <w:pStyle w:val="a9"/>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717F2C" w:rsidRDefault="00717F2C" w:rsidP="00717F2C">
      <w:pPr>
        <w:pStyle w:val="a9"/>
        <w:spacing w:line="240" w:lineRule="auto"/>
        <w:ind w:firstLine="0"/>
        <w:jc w:val="center"/>
        <w:rPr>
          <w:sz w:val="28"/>
          <w:szCs w:val="28"/>
        </w:rPr>
      </w:pPr>
    </w:p>
    <w:p w:rsidR="00717F2C" w:rsidRDefault="00717F2C" w:rsidP="00717F2C">
      <w:pPr>
        <w:pStyle w:val="a9"/>
        <w:spacing w:line="240" w:lineRule="auto"/>
        <w:rPr>
          <w:sz w:val="28"/>
          <w:szCs w:val="28"/>
        </w:rPr>
      </w:pPr>
      <w:r>
        <w:rPr>
          <w:sz w:val="28"/>
          <w:szCs w:val="28"/>
        </w:rPr>
        <w:t>Адресат – получатель корреспонденции;</w:t>
      </w:r>
    </w:p>
    <w:p w:rsidR="00717F2C" w:rsidRDefault="00717F2C" w:rsidP="00717F2C">
      <w:pPr>
        <w:pStyle w:val="a9"/>
        <w:spacing w:line="240" w:lineRule="auto"/>
        <w:rPr>
          <w:sz w:val="28"/>
          <w:szCs w:val="28"/>
        </w:rPr>
      </w:pPr>
      <w:r>
        <w:rPr>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717F2C" w:rsidRDefault="00717F2C" w:rsidP="00717F2C">
      <w:pPr>
        <w:pStyle w:val="a9"/>
        <w:spacing w:line="240" w:lineRule="auto"/>
        <w:rPr>
          <w:sz w:val="28"/>
          <w:szCs w:val="28"/>
        </w:rPr>
      </w:pPr>
      <w:r>
        <w:rPr>
          <w:sz w:val="28"/>
          <w:szCs w:val="28"/>
        </w:rPr>
        <w:t>АРМ СЭД – АРМ, на котором сотруднику участника СЭД предоставлен доступ к системе;</w:t>
      </w:r>
    </w:p>
    <w:p w:rsidR="00717F2C" w:rsidRDefault="00717F2C" w:rsidP="00717F2C">
      <w:pPr>
        <w:pStyle w:val="a9"/>
        <w:spacing w:line="240" w:lineRule="auto"/>
        <w:rPr>
          <w:sz w:val="28"/>
          <w:szCs w:val="28"/>
        </w:rPr>
      </w:pPr>
      <w:r>
        <w:rPr>
          <w:sz w:val="28"/>
          <w:szCs w:val="28"/>
        </w:rPr>
        <w:t>внутренние документы – документы, не выходящие за пределы органов местного самоуправления Ташлинского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717F2C" w:rsidRDefault="00717F2C" w:rsidP="00717F2C">
      <w:pPr>
        <w:pStyle w:val="a9"/>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717F2C" w:rsidRDefault="00717F2C" w:rsidP="00717F2C">
      <w:pPr>
        <w:pStyle w:val="a9"/>
        <w:spacing w:line="240" w:lineRule="auto"/>
        <w:rPr>
          <w:sz w:val="28"/>
          <w:szCs w:val="28"/>
        </w:rPr>
      </w:pPr>
      <w:r>
        <w:rPr>
          <w:sz w:val="28"/>
          <w:szCs w:val="28"/>
        </w:rPr>
        <w:t>ГКУ «ЦИТ» – государственное казенное учреждение «Центр информационных технологий Оренбургской области»;</w:t>
      </w:r>
    </w:p>
    <w:p w:rsidR="00717F2C" w:rsidRDefault="00717F2C" w:rsidP="00717F2C">
      <w:pPr>
        <w:pStyle w:val="a9"/>
        <w:spacing w:line="240" w:lineRule="auto"/>
        <w:rPr>
          <w:sz w:val="28"/>
          <w:szCs w:val="28"/>
        </w:rPr>
      </w:pPr>
      <w:r>
        <w:rPr>
          <w:sz w:val="28"/>
          <w:szCs w:val="28"/>
        </w:rPr>
        <w:t>документ – зафиксированная на материальном носителе информация с реквизитами, позволяющими ее идентифицировать;</w:t>
      </w:r>
    </w:p>
    <w:p w:rsidR="00717F2C" w:rsidRDefault="00717F2C" w:rsidP="00717F2C">
      <w:pPr>
        <w:pStyle w:val="a9"/>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717F2C" w:rsidRDefault="00717F2C" w:rsidP="00717F2C">
      <w:pPr>
        <w:pStyle w:val="a9"/>
        <w:spacing w:line="240" w:lineRule="auto"/>
        <w:rPr>
          <w:sz w:val="28"/>
          <w:szCs w:val="28"/>
        </w:rPr>
      </w:pPr>
      <w:r>
        <w:rPr>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717F2C" w:rsidRDefault="00717F2C" w:rsidP="00717F2C">
      <w:pPr>
        <w:pStyle w:val="a9"/>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717F2C" w:rsidRDefault="00717F2C" w:rsidP="00717F2C">
      <w:pPr>
        <w:pStyle w:val="a9"/>
        <w:spacing w:line="240" w:lineRule="auto"/>
        <w:rPr>
          <w:sz w:val="28"/>
          <w:szCs w:val="28"/>
        </w:rPr>
      </w:pPr>
      <w:r>
        <w:rPr>
          <w:sz w:val="28"/>
          <w:szCs w:val="28"/>
        </w:rPr>
        <w:t xml:space="preserve">исходящие (отправляемые) документы – официальные документы, направляемые в другие государственные органы власти, организации и </w:t>
      </w:r>
      <w:r>
        <w:rPr>
          <w:sz w:val="28"/>
          <w:szCs w:val="28"/>
        </w:rPr>
        <w:lastRenderedPageBreak/>
        <w:t>гражданам, которые несут информацию, выработанную при функционировании ОИВ и подведомственных им организаций;</w:t>
      </w:r>
    </w:p>
    <w:p w:rsidR="00717F2C" w:rsidRDefault="00717F2C" w:rsidP="00717F2C">
      <w:pPr>
        <w:pStyle w:val="a9"/>
        <w:spacing w:line="240" w:lineRule="auto"/>
        <w:rPr>
          <w:sz w:val="28"/>
          <w:szCs w:val="28"/>
        </w:rPr>
      </w:pPr>
      <w:r>
        <w:rPr>
          <w:sz w:val="28"/>
          <w:szCs w:val="28"/>
        </w:rPr>
        <w:t>ключи ЭП – совокупность закрытого и открытого ключей ЭП;</w:t>
      </w:r>
    </w:p>
    <w:p w:rsidR="00717F2C" w:rsidRDefault="00717F2C" w:rsidP="00717F2C">
      <w:pPr>
        <w:pStyle w:val="a9"/>
        <w:spacing w:line="240" w:lineRule="auto"/>
        <w:rPr>
          <w:sz w:val="28"/>
          <w:szCs w:val="28"/>
        </w:rPr>
      </w:pPr>
      <w:r>
        <w:rPr>
          <w:sz w:val="28"/>
          <w:szCs w:val="28"/>
        </w:rPr>
        <w:t>КЭП – квалифицированная электронная подпись. ЭП,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w:t>
      </w:r>
    </w:p>
    <w:p w:rsidR="00717F2C" w:rsidRDefault="00717F2C" w:rsidP="00717F2C">
      <w:pPr>
        <w:pStyle w:val="a9"/>
        <w:spacing w:line="240" w:lineRule="auto"/>
        <w:rPr>
          <w:sz w:val="28"/>
          <w:szCs w:val="28"/>
        </w:rPr>
      </w:pPr>
      <w:r>
        <w:rPr>
          <w:sz w:val="28"/>
          <w:szCs w:val="28"/>
        </w:rPr>
        <w:t>ОРД – организационно-распорядительные документы;</w:t>
      </w:r>
    </w:p>
    <w:p w:rsidR="00717F2C" w:rsidRDefault="00717F2C" w:rsidP="00717F2C">
      <w:pPr>
        <w:pStyle w:val="a9"/>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717F2C" w:rsidRDefault="00717F2C" w:rsidP="00717F2C">
      <w:pPr>
        <w:pStyle w:val="a9"/>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717F2C" w:rsidRDefault="00717F2C" w:rsidP="00717F2C">
      <w:pPr>
        <w:pStyle w:val="a9"/>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организации, в отношении которых органы местного самоуправления Ташлинского района Оренбургской области выполняют функции и полномочия учредителей;</w:t>
      </w:r>
    </w:p>
    <w:p w:rsidR="00717F2C" w:rsidRDefault="00717F2C" w:rsidP="00717F2C">
      <w:pPr>
        <w:pStyle w:val="a9"/>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717F2C" w:rsidRDefault="00717F2C" w:rsidP="00717F2C">
      <w:pPr>
        <w:pStyle w:val="a9"/>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717F2C" w:rsidRDefault="00717F2C" w:rsidP="00717F2C">
      <w:pPr>
        <w:pStyle w:val="a9"/>
        <w:spacing w:line="240" w:lineRule="auto"/>
        <w:rPr>
          <w:sz w:val="28"/>
          <w:szCs w:val="28"/>
        </w:rPr>
      </w:pPr>
      <w:r>
        <w:rPr>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rsidR="00717F2C" w:rsidRDefault="00717F2C" w:rsidP="00717F2C">
      <w:pPr>
        <w:pStyle w:val="a9"/>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717F2C" w:rsidRDefault="00717F2C" w:rsidP="00717F2C">
      <w:pPr>
        <w:pStyle w:val="a9"/>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717F2C" w:rsidRDefault="00717F2C" w:rsidP="00717F2C">
      <w:pPr>
        <w:pStyle w:val="a9"/>
        <w:spacing w:line="240" w:lineRule="auto"/>
        <w:rPr>
          <w:sz w:val="28"/>
          <w:szCs w:val="28"/>
        </w:rPr>
      </w:pPr>
      <w:r>
        <w:rPr>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717F2C" w:rsidRDefault="00717F2C" w:rsidP="00717F2C">
      <w:pPr>
        <w:pStyle w:val="a9"/>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717F2C" w:rsidRDefault="00717F2C" w:rsidP="00717F2C">
      <w:pPr>
        <w:pStyle w:val="a9"/>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717F2C" w:rsidRDefault="00717F2C" w:rsidP="00717F2C">
      <w:pPr>
        <w:pStyle w:val="a9"/>
        <w:spacing w:line="240" w:lineRule="auto"/>
        <w:rPr>
          <w:sz w:val="28"/>
          <w:szCs w:val="28"/>
        </w:rPr>
      </w:pPr>
      <w:r>
        <w:rPr>
          <w:sz w:val="28"/>
          <w:szCs w:val="28"/>
        </w:rPr>
        <w:lastRenderedPageBreak/>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717F2C" w:rsidRDefault="00717F2C" w:rsidP="00717F2C">
      <w:pPr>
        <w:pStyle w:val="a9"/>
        <w:spacing w:line="240" w:lineRule="auto"/>
        <w:rPr>
          <w:sz w:val="28"/>
          <w:szCs w:val="28"/>
        </w:rPr>
      </w:pPr>
      <w:r>
        <w:rPr>
          <w:spacing w:val="2"/>
          <w:sz w:val="28"/>
          <w:szCs w:val="28"/>
          <w:lang w:eastAsia="ru-RU"/>
        </w:rPr>
        <w:t>участник СЭД</w:t>
      </w:r>
      <w:r>
        <w:rPr>
          <w:sz w:val="28"/>
          <w:szCs w:val="28"/>
        </w:rPr>
        <w:t xml:space="preserve"> – орган местного самоуправления Ташлинского района Оренбургской области, или </w:t>
      </w:r>
      <w:r>
        <w:rPr>
          <w:spacing w:val="2"/>
          <w:sz w:val="28"/>
          <w:szCs w:val="28"/>
          <w:lang w:eastAsia="ru-RU"/>
        </w:rPr>
        <w:t>подведомственная ему 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717F2C" w:rsidRDefault="00717F2C" w:rsidP="00717F2C">
      <w:pPr>
        <w:pStyle w:val="a9"/>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717F2C" w:rsidRDefault="00717F2C" w:rsidP="00717F2C">
      <w:pPr>
        <w:pStyle w:val="a9"/>
        <w:spacing w:line="240" w:lineRule="auto"/>
        <w:rPr>
          <w:sz w:val="28"/>
          <w:szCs w:val="28"/>
        </w:rPr>
      </w:pPr>
      <w:r>
        <w:rPr>
          <w:sz w:val="28"/>
          <w:szCs w:val="28"/>
        </w:rPr>
        <w:t>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717F2C" w:rsidRDefault="00717F2C" w:rsidP="00717F2C">
      <w:pPr>
        <w:pStyle w:val="a9"/>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717F2C" w:rsidRDefault="00717F2C" w:rsidP="00717F2C">
      <w:pPr>
        <w:pStyle w:val="a9"/>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717F2C" w:rsidRDefault="00717F2C" w:rsidP="00717F2C">
      <w:pPr>
        <w:pStyle w:val="2"/>
        <w:tabs>
          <w:tab w:val="left" w:pos="360"/>
        </w:tabs>
        <w:rPr>
          <w:b w:val="0"/>
          <w:bCs/>
          <w:szCs w:val="28"/>
          <w:lang w:eastAsia="en-US"/>
        </w:rPr>
      </w:pPr>
      <w:r>
        <w:rPr>
          <w:b w:val="0"/>
          <w:szCs w:val="28"/>
          <w:lang w:val="en-US" w:eastAsia="en-US"/>
        </w:rPr>
        <w:t>I</w:t>
      </w:r>
      <w:r>
        <w:rPr>
          <w:b w:val="0"/>
          <w:szCs w:val="28"/>
          <w:lang w:eastAsia="en-US"/>
        </w:rPr>
        <w:t>. Общие положения</w:t>
      </w:r>
    </w:p>
    <w:p w:rsidR="00717F2C" w:rsidRDefault="00717F2C" w:rsidP="00717F2C">
      <w:pPr>
        <w:pStyle w:val="2"/>
        <w:tabs>
          <w:tab w:val="left" w:pos="360"/>
        </w:tabs>
        <w:ind w:firstLine="709"/>
        <w:jc w:val="both"/>
        <w:rPr>
          <w:b w:val="0"/>
          <w:bCs/>
          <w:szCs w:val="28"/>
        </w:rPr>
      </w:pPr>
      <w:r>
        <w:rPr>
          <w:b w:val="0"/>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sidR="00A903E9" w:rsidRPr="00A903E9">
        <w:rPr>
          <w:rStyle w:val="FontStyle13"/>
          <w:b w:val="0"/>
          <w:sz w:val="28"/>
          <w:szCs w:val="28"/>
        </w:rPr>
        <w:t xml:space="preserve">в </w:t>
      </w:r>
      <w:r w:rsidRPr="00A903E9">
        <w:rPr>
          <w:rStyle w:val="FontStyle13"/>
          <w:b w:val="0"/>
          <w:sz w:val="28"/>
          <w:szCs w:val="28"/>
        </w:rPr>
        <w:t>администрации</w:t>
      </w:r>
      <w:r w:rsidR="008350F1">
        <w:rPr>
          <w:rStyle w:val="FontStyle13"/>
          <w:b w:val="0"/>
          <w:sz w:val="28"/>
          <w:szCs w:val="28"/>
        </w:rPr>
        <w:t xml:space="preserve"> Степн</w:t>
      </w:r>
      <w:r w:rsidR="00A903E9" w:rsidRPr="00A903E9">
        <w:rPr>
          <w:rStyle w:val="FontStyle13"/>
          <w:b w:val="0"/>
          <w:sz w:val="28"/>
          <w:szCs w:val="28"/>
        </w:rPr>
        <w:t>ого сельсовета</w:t>
      </w:r>
      <w:r w:rsidRPr="00A903E9">
        <w:rPr>
          <w:rStyle w:val="FontStyle13"/>
          <w:b w:val="0"/>
          <w:sz w:val="28"/>
          <w:szCs w:val="28"/>
        </w:rPr>
        <w:t xml:space="preserve"> Ташлинского района, ее подведомственных, структурных подразделениях</w:t>
      </w:r>
      <w:r>
        <w:rPr>
          <w:b w:val="0"/>
          <w:szCs w:val="28"/>
        </w:rPr>
        <w:t xml:space="preserve"> разработан в соответствии с Федеральным законом от 6 апреля 2011 года № 63-ФЗ «Об электронной подписи» (далее – Регламент).</w:t>
      </w:r>
    </w:p>
    <w:p w:rsidR="00717F2C" w:rsidRDefault="00717F2C" w:rsidP="00717F2C">
      <w:pPr>
        <w:tabs>
          <w:tab w:val="left" w:pos="426"/>
        </w:tabs>
        <w:ind w:firstLine="709"/>
        <w:jc w:val="both"/>
        <w:rPr>
          <w:sz w:val="28"/>
          <w:szCs w:val="28"/>
        </w:rPr>
      </w:pPr>
      <w:r>
        <w:rPr>
          <w:sz w:val="28"/>
          <w:szCs w:val="28"/>
        </w:rPr>
        <w:t>Регламент устанавливает требования и условия определения юридической значимости ЭД в СЭД.</w:t>
      </w:r>
    </w:p>
    <w:p w:rsidR="00717F2C" w:rsidRDefault="00717F2C" w:rsidP="00717F2C">
      <w:pPr>
        <w:tabs>
          <w:tab w:val="left" w:pos="426"/>
        </w:tabs>
        <w:ind w:firstLine="709"/>
        <w:jc w:val="both"/>
        <w:rPr>
          <w:sz w:val="28"/>
          <w:szCs w:val="28"/>
        </w:rPr>
      </w:pPr>
      <w:r>
        <w:rPr>
          <w:sz w:val="28"/>
          <w:szCs w:val="28"/>
        </w:rPr>
        <w:t>2.</w:t>
      </w:r>
      <w:r>
        <w:rPr>
          <w:bCs/>
          <w:sz w:val="28"/>
          <w:szCs w:val="28"/>
        </w:rPr>
        <w:t> </w:t>
      </w:r>
      <w:r>
        <w:rPr>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717F2C" w:rsidRDefault="00717F2C" w:rsidP="00717F2C">
      <w:pPr>
        <w:tabs>
          <w:tab w:val="left" w:pos="426"/>
        </w:tabs>
        <w:ind w:firstLine="709"/>
        <w:jc w:val="both"/>
        <w:rPr>
          <w:sz w:val="28"/>
          <w:szCs w:val="28"/>
        </w:rPr>
      </w:pPr>
      <w:r>
        <w:rPr>
          <w:sz w:val="28"/>
          <w:szCs w:val="28"/>
        </w:rPr>
        <w:t>В СЭД предусмотрено использование средств ЭП для работы с КЭП.</w:t>
      </w:r>
    </w:p>
    <w:p w:rsidR="00717F2C" w:rsidRDefault="00717F2C" w:rsidP="00717F2C">
      <w:pPr>
        <w:tabs>
          <w:tab w:val="left" w:pos="426"/>
        </w:tabs>
        <w:ind w:firstLine="720"/>
        <w:jc w:val="both"/>
        <w:rPr>
          <w:sz w:val="28"/>
          <w:szCs w:val="28"/>
        </w:rPr>
      </w:pPr>
      <w:r>
        <w:rPr>
          <w:sz w:val="28"/>
          <w:szCs w:val="28"/>
        </w:rPr>
        <w:t>3. Регламент распространяется на организацию работы с ЭД, включая их подготовку, регистрацию, учет, контроль исполнения, хранение.</w:t>
      </w:r>
    </w:p>
    <w:p w:rsidR="00717F2C" w:rsidRDefault="00717F2C" w:rsidP="00717F2C">
      <w:pPr>
        <w:tabs>
          <w:tab w:val="left" w:pos="426"/>
        </w:tabs>
        <w:ind w:firstLine="567"/>
        <w:jc w:val="both"/>
        <w:rPr>
          <w:sz w:val="28"/>
          <w:szCs w:val="28"/>
        </w:rPr>
      </w:pPr>
      <w:r>
        <w:rPr>
          <w:sz w:val="28"/>
          <w:szCs w:val="28"/>
        </w:rPr>
        <w:lastRenderedPageBreak/>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717F2C" w:rsidRDefault="00717F2C" w:rsidP="00717F2C">
      <w:pPr>
        <w:tabs>
          <w:tab w:val="left" w:pos="426"/>
        </w:tabs>
        <w:ind w:firstLine="720"/>
        <w:jc w:val="both"/>
        <w:rPr>
          <w:sz w:val="28"/>
          <w:szCs w:val="28"/>
        </w:rPr>
      </w:pPr>
      <w:r>
        <w:rPr>
          <w:sz w:val="28"/>
          <w:szCs w:val="28"/>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органов местного самоуправления Ташлинского района Оренбургской области и иных участников СЭД.</w:t>
      </w:r>
    </w:p>
    <w:p w:rsidR="00717F2C" w:rsidRDefault="00717F2C" w:rsidP="00717F2C">
      <w:pPr>
        <w:pStyle w:val="2"/>
        <w:tabs>
          <w:tab w:val="left" w:pos="360"/>
        </w:tabs>
        <w:rPr>
          <w:b w:val="0"/>
          <w:bCs/>
          <w:szCs w:val="28"/>
          <w:lang w:eastAsia="en-US"/>
        </w:rPr>
      </w:pPr>
    </w:p>
    <w:p w:rsidR="00717F2C" w:rsidRDefault="00717F2C" w:rsidP="00717F2C">
      <w:pPr>
        <w:pStyle w:val="2"/>
        <w:tabs>
          <w:tab w:val="left" w:pos="360"/>
        </w:tabs>
        <w:rPr>
          <w:b w:val="0"/>
          <w:bCs/>
          <w:szCs w:val="28"/>
          <w:lang w:eastAsia="en-US"/>
        </w:rPr>
      </w:pPr>
      <w:r>
        <w:rPr>
          <w:b w:val="0"/>
          <w:szCs w:val="28"/>
          <w:lang w:val="en-US" w:eastAsia="en-US"/>
        </w:rPr>
        <w:t>II</w:t>
      </w:r>
      <w:r>
        <w:rPr>
          <w:b w:val="0"/>
          <w:szCs w:val="28"/>
          <w:lang w:eastAsia="en-US"/>
        </w:rPr>
        <w:t>.</w:t>
      </w:r>
      <w:r>
        <w:rPr>
          <w:b w:val="0"/>
          <w:szCs w:val="28"/>
        </w:rPr>
        <w:t> </w:t>
      </w:r>
      <w:r>
        <w:rPr>
          <w:b w:val="0"/>
          <w:szCs w:val="28"/>
          <w:lang w:eastAsia="en-US"/>
        </w:rPr>
        <w:t>Организационное обеспечение СЭД</w:t>
      </w:r>
    </w:p>
    <w:p w:rsidR="00717F2C" w:rsidRDefault="00717F2C" w:rsidP="00717F2C">
      <w:pPr>
        <w:pStyle w:val="2"/>
        <w:keepLines/>
        <w:textAlignment w:val="baseline"/>
        <w:rPr>
          <w:b w:val="0"/>
          <w:bCs/>
          <w:szCs w:val="28"/>
          <w:lang w:eastAsia="en-US"/>
        </w:rPr>
      </w:pPr>
      <w:r>
        <w:rPr>
          <w:b w:val="0"/>
          <w:szCs w:val="28"/>
          <w:lang w:eastAsia="en-US"/>
        </w:rPr>
        <w:t>Условия начала эксплуатации СЭД с применением ЭП</w:t>
      </w:r>
    </w:p>
    <w:p w:rsidR="00717F2C" w:rsidRDefault="00717F2C" w:rsidP="00717F2C">
      <w:pPr>
        <w:pStyle w:val="3"/>
        <w:spacing w:before="0" w:after="200" w:line="240" w:lineRule="auto"/>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 xml:space="preserve">сотрудники </w:t>
      </w:r>
      <w:r w:rsidRPr="00717F2C">
        <w:rPr>
          <w:rStyle w:val="FontStyle13"/>
          <w:color w:val="00000A"/>
          <w:sz w:val="28"/>
          <w:szCs w:val="28"/>
        </w:rPr>
        <w:t>органов местного самоуправления</w:t>
      </w:r>
      <w:r w:rsidR="00A903E9">
        <w:rPr>
          <w:rStyle w:val="FontStyle13"/>
          <w:color w:val="00000A"/>
          <w:sz w:val="28"/>
          <w:szCs w:val="28"/>
        </w:rPr>
        <w:t xml:space="preserve"> </w:t>
      </w:r>
      <w:r w:rsidRPr="00717F2C">
        <w:rPr>
          <w:rStyle w:val="FontStyle13"/>
          <w:color w:val="00000A"/>
          <w:sz w:val="28"/>
          <w:szCs w:val="28"/>
        </w:rPr>
        <w:t>Ташлинского района</w:t>
      </w:r>
      <w:r w:rsidRPr="00717F2C">
        <w:rPr>
          <w:rStyle w:val="FontStyle13"/>
          <w:sz w:val="28"/>
          <w:szCs w:val="28"/>
        </w:rPr>
        <w:t>, администрации Ташлинского района,</w:t>
      </w:r>
      <w:r w:rsidR="00A903E9">
        <w:rPr>
          <w:rStyle w:val="FontStyle13"/>
          <w:sz w:val="28"/>
          <w:szCs w:val="28"/>
        </w:rPr>
        <w:t xml:space="preserve"> </w:t>
      </w:r>
      <w:r w:rsidRPr="00717F2C">
        <w:rPr>
          <w:rStyle w:val="FontStyle13"/>
          <w:sz w:val="28"/>
          <w:szCs w:val="28"/>
        </w:rPr>
        <w:t>ее подведомственных, структурных подразделений</w:t>
      </w:r>
      <w:r w:rsidRPr="00717F2C">
        <w:rPr>
          <w:iCs/>
          <w:lang w:eastAsia="en-US"/>
        </w:rPr>
        <w:t xml:space="preserve"> и </w:t>
      </w:r>
      <w:r w:rsidRPr="00717F2C">
        <w:rPr>
          <w:bCs/>
          <w:lang w:eastAsia="en-US"/>
        </w:rPr>
        <w:t xml:space="preserve">иные </w:t>
      </w:r>
      <w:r>
        <w:rPr>
          <w:iCs/>
        </w:rPr>
        <w:t>участники СЭД</w:t>
      </w:r>
      <w:r>
        <w:rPr>
          <w:iCs/>
          <w:lang w:eastAsia="en-US"/>
        </w:rPr>
        <w:t xml:space="preserve"> (в обязательном порядке руководители, заместители руководителей) обеспечены средствами ЭП;</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717F2C" w:rsidRDefault="00717F2C" w:rsidP="008350F1">
      <w:pPr>
        <w:pStyle w:val="a8"/>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717F2C" w:rsidRDefault="00717F2C" w:rsidP="00717F2C">
      <w:pPr>
        <w:pStyle w:val="a8"/>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w:t>
      </w:r>
      <w:r w:rsidRPr="00411E36">
        <w:rPr>
          <w:bCs/>
          <w:lang w:eastAsia="en-US"/>
        </w:rPr>
        <w:t xml:space="preserve">между </w:t>
      </w:r>
      <w:r w:rsidRPr="00411E36">
        <w:rPr>
          <w:rStyle w:val="FontStyle13"/>
          <w:color w:val="00000A"/>
          <w:sz w:val="28"/>
          <w:szCs w:val="28"/>
        </w:rPr>
        <w:t>органами местного самоуправления Ташлинского района</w:t>
      </w:r>
      <w:r w:rsidRPr="00411E36">
        <w:rPr>
          <w:rStyle w:val="FontStyle13"/>
          <w:sz w:val="28"/>
          <w:szCs w:val="28"/>
        </w:rPr>
        <w:t>, администрацией Ташлинского района, ее подведомственными, структурными подразделениями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717F2C" w:rsidRDefault="00717F2C" w:rsidP="00717F2C">
      <w:pPr>
        <w:pStyle w:val="a8"/>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717F2C" w:rsidRDefault="00717F2C" w:rsidP="00717F2C">
      <w:pPr>
        <w:pStyle w:val="a8"/>
        <w:tabs>
          <w:tab w:val="left" w:pos="1276"/>
        </w:tabs>
        <w:spacing w:before="0" w:after="200" w:line="240" w:lineRule="auto"/>
        <w:ind w:left="0" w:right="0" w:firstLine="720"/>
        <w:rPr>
          <w:bCs/>
        </w:rPr>
      </w:pPr>
      <w:r>
        <w:rPr>
          <w:bCs/>
        </w:rPr>
        <w:t>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несет руководитель подразделения.</w:t>
      </w:r>
    </w:p>
    <w:p w:rsidR="00C86DE6" w:rsidRDefault="00717F2C" w:rsidP="00C86DE6">
      <w:pPr>
        <w:pStyle w:val="a8"/>
        <w:tabs>
          <w:tab w:val="left" w:pos="1276"/>
        </w:tabs>
        <w:spacing w:before="0" w:after="200" w:line="240" w:lineRule="auto"/>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C86DE6" w:rsidRDefault="00717F2C" w:rsidP="00C86DE6">
      <w:pPr>
        <w:pStyle w:val="a8"/>
        <w:tabs>
          <w:tab w:val="left" w:pos="1276"/>
        </w:tabs>
        <w:spacing w:before="0" w:after="200" w:line="240" w:lineRule="auto"/>
        <w:ind w:left="0" w:right="0" w:firstLine="720"/>
        <w:rPr>
          <w:color w:val="00000A"/>
        </w:rPr>
      </w:pPr>
      <w:r>
        <w:rPr>
          <w:color w:val="00000A"/>
        </w:rPr>
        <w:t>7. Пользователи СЭД вправе направлять ЭД только со своих АРМ СЭД с установленными средствами ЭП.</w:t>
      </w:r>
    </w:p>
    <w:p w:rsidR="00717F2C" w:rsidRPr="00C86DE6" w:rsidRDefault="00717F2C" w:rsidP="00C86DE6">
      <w:pPr>
        <w:pStyle w:val="a8"/>
        <w:tabs>
          <w:tab w:val="left" w:pos="1276"/>
        </w:tabs>
        <w:spacing w:before="0" w:after="200" w:line="240" w:lineRule="auto"/>
        <w:ind w:left="0" w:right="0" w:firstLine="720"/>
        <w:rPr>
          <w:bCs/>
          <w:lang w:eastAsia="en-US"/>
        </w:rPr>
      </w:pPr>
      <w:r>
        <w:rPr>
          <w:color w:val="00000A"/>
        </w:rPr>
        <w:t xml:space="preserve">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w:t>
      </w:r>
      <w:r>
        <w:rPr>
          <w:color w:val="00000A"/>
        </w:rPr>
        <w:lastRenderedPageBreak/>
        <w:t>из справочника «Справочник персон».</w:t>
      </w:r>
    </w:p>
    <w:p w:rsidR="00717F2C" w:rsidRPr="00C86DE6" w:rsidRDefault="00717F2C" w:rsidP="00C86DE6">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rsidR="00717F2C" w:rsidRDefault="00717F2C" w:rsidP="00717F2C">
      <w:pPr>
        <w:pStyle w:val="2"/>
        <w:keepLines/>
        <w:textAlignment w:val="baseline"/>
        <w:rPr>
          <w:b w:val="0"/>
          <w:bCs/>
          <w:szCs w:val="28"/>
          <w:lang w:eastAsia="en-US"/>
        </w:rPr>
      </w:pPr>
      <w:r>
        <w:rPr>
          <w:b w:val="0"/>
          <w:szCs w:val="28"/>
          <w:lang w:eastAsia="en-US"/>
        </w:rPr>
        <w:t>Обеспечение юридической значимости ЭП</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717F2C" w:rsidRDefault="00717F2C" w:rsidP="00717F2C">
      <w:pPr>
        <w:pStyle w:val="a9"/>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411E36"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411E36" w:rsidRDefault="00411E36" w:rsidP="00411E36">
      <w:pPr>
        <w:tabs>
          <w:tab w:val="left" w:pos="1276"/>
        </w:tabs>
        <w:rPr>
          <w:b/>
          <w:bCs/>
          <w:color w:val="00000A"/>
          <w:sz w:val="28"/>
          <w:szCs w:val="28"/>
        </w:rPr>
      </w:pPr>
      <w:r>
        <w:rPr>
          <w:lang w:eastAsia="en-US"/>
        </w:rPr>
        <w:tab/>
      </w:r>
      <w:r w:rsidR="00717F2C">
        <w:rPr>
          <w:color w:val="00000A"/>
          <w:sz w:val="28"/>
          <w:szCs w:val="28"/>
        </w:rPr>
        <w:t>Подписание ЭД участником СЭД осуществляется на АРМ СЭД с обязательным ЭП.</w:t>
      </w:r>
    </w:p>
    <w:p w:rsidR="00411E36" w:rsidRDefault="00411E36" w:rsidP="00411E36">
      <w:pPr>
        <w:rPr>
          <w:sz w:val="28"/>
          <w:szCs w:val="28"/>
        </w:rPr>
      </w:pPr>
    </w:p>
    <w:p w:rsidR="00717F2C" w:rsidRDefault="00411E36" w:rsidP="008350F1">
      <w:pPr>
        <w:tabs>
          <w:tab w:val="left" w:pos="1050"/>
        </w:tabs>
        <w:rPr>
          <w:color w:val="00000A"/>
          <w:sz w:val="28"/>
          <w:szCs w:val="28"/>
        </w:rPr>
      </w:pPr>
      <w:r>
        <w:rPr>
          <w:sz w:val="28"/>
          <w:szCs w:val="28"/>
        </w:rPr>
        <w:tab/>
      </w:r>
      <w:r w:rsidR="00717F2C">
        <w:rPr>
          <w:color w:val="00000A"/>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C86DE6" w:rsidRPr="008350F1" w:rsidRDefault="00C86DE6" w:rsidP="008350F1">
      <w:pPr>
        <w:tabs>
          <w:tab w:val="left" w:pos="1050"/>
        </w:tabs>
        <w:rPr>
          <w:b/>
          <w:bCs/>
          <w:color w:val="00000A"/>
          <w:sz w:val="28"/>
          <w:szCs w:val="28"/>
        </w:rPr>
      </w:pPr>
    </w:p>
    <w:p w:rsidR="00717F2C" w:rsidRDefault="00717F2C" w:rsidP="00717F2C">
      <w:pPr>
        <w:pStyle w:val="2"/>
        <w:rPr>
          <w:b w:val="0"/>
          <w:bCs/>
          <w:szCs w:val="28"/>
          <w:lang w:eastAsia="en-US"/>
        </w:rPr>
      </w:pPr>
      <w:r>
        <w:rPr>
          <w:b w:val="0"/>
          <w:szCs w:val="28"/>
          <w:lang w:val="en-US" w:eastAsia="en-US"/>
        </w:rPr>
        <w:t>III</w:t>
      </w:r>
      <w:r>
        <w:rPr>
          <w:b w:val="0"/>
          <w:szCs w:val="28"/>
          <w:lang w:eastAsia="en-US"/>
        </w:rPr>
        <w:t>.</w:t>
      </w:r>
      <w:r>
        <w:rPr>
          <w:b w:val="0"/>
          <w:szCs w:val="28"/>
        </w:rPr>
        <w:t> </w:t>
      </w:r>
      <w:r>
        <w:rPr>
          <w:b w:val="0"/>
          <w:szCs w:val="28"/>
          <w:lang w:eastAsia="en-US"/>
        </w:rPr>
        <w:t>Подключение к СЭД и поддержка пользователей системы</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Подключение к СЭД</w:t>
      </w:r>
    </w:p>
    <w:p w:rsidR="00717F2C" w:rsidRDefault="00717F2C" w:rsidP="00717F2C">
      <w:pPr>
        <w:pStyle w:val="2"/>
        <w:keepLines/>
        <w:textAlignment w:val="baseline"/>
        <w:rPr>
          <w:b w:val="0"/>
          <w:bCs/>
          <w:i/>
          <w:szCs w:val="28"/>
          <w:lang w:eastAsia="en-US"/>
        </w:rPr>
      </w:pPr>
    </w:p>
    <w:p w:rsidR="00717F2C" w:rsidRDefault="00717F2C" w:rsidP="00717F2C">
      <w:pPr>
        <w:ind w:firstLine="720"/>
        <w:jc w:val="both"/>
        <w:rPr>
          <w:sz w:val="28"/>
          <w:szCs w:val="28"/>
        </w:rPr>
      </w:pPr>
      <w:r>
        <w:rPr>
          <w:sz w:val="28"/>
          <w:szCs w:val="28"/>
        </w:rPr>
        <w:t>10.</w:t>
      </w:r>
      <w:r>
        <w:rPr>
          <w:bCs/>
          <w:sz w:val="28"/>
          <w:szCs w:val="28"/>
        </w:rPr>
        <w:t> </w:t>
      </w:r>
      <w:r>
        <w:rPr>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обязанности  оператора СЭД   на основании соответствующей заявки.</w:t>
      </w:r>
    </w:p>
    <w:p w:rsidR="00717F2C" w:rsidRDefault="00717F2C" w:rsidP="00717F2C">
      <w:pPr>
        <w:ind w:firstLine="720"/>
        <w:jc w:val="both"/>
        <w:rPr>
          <w:sz w:val="28"/>
          <w:szCs w:val="28"/>
        </w:rPr>
      </w:pPr>
      <w:r>
        <w:rPr>
          <w:sz w:val="28"/>
          <w:szCs w:val="28"/>
        </w:rPr>
        <w:t xml:space="preserve">Указанные процедуры осуществляются в следующей последовательности. </w:t>
      </w:r>
    </w:p>
    <w:p w:rsidR="00717F2C" w:rsidRDefault="00717F2C" w:rsidP="00717F2C">
      <w:pPr>
        <w:ind w:firstLine="720"/>
        <w:jc w:val="both"/>
        <w:rPr>
          <w:sz w:val="28"/>
          <w:szCs w:val="28"/>
        </w:rPr>
      </w:pPr>
      <w:r>
        <w:rPr>
          <w:sz w:val="28"/>
          <w:szCs w:val="28"/>
        </w:rPr>
        <w:lastRenderedPageBreak/>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sz w:val="28"/>
          <w:szCs w:val="28"/>
          <w:lang w:val="en-US"/>
        </w:rPr>
        <w:t>helpdesk</w:t>
      </w:r>
      <w:r>
        <w:rPr>
          <w:sz w:val="28"/>
          <w:szCs w:val="28"/>
        </w:rPr>
        <w:t xml:space="preserve">, СТП) </w:t>
      </w:r>
      <w:r>
        <w:rPr>
          <w:sz w:val="28"/>
          <w:szCs w:val="28"/>
          <w:lang w:val="en-US"/>
        </w:rPr>
        <w:t>http</w:t>
      </w:r>
      <w:r>
        <w:rPr>
          <w:sz w:val="28"/>
          <w:szCs w:val="28"/>
        </w:rPr>
        <w:t>://</w:t>
      </w:r>
      <w:proofErr w:type="spellStart"/>
      <w:r>
        <w:rPr>
          <w:sz w:val="28"/>
          <w:szCs w:val="28"/>
        </w:rPr>
        <w:t>help</w:t>
      </w:r>
      <w:proofErr w:type="spellEnd"/>
      <w:r>
        <w:rPr>
          <w:sz w:val="28"/>
          <w:szCs w:val="28"/>
        </w:rPr>
        <w:t>.</w:t>
      </w:r>
      <w:r>
        <w:rPr>
          <w:sz w:val="28"/>
          <w:szCs w:val="28"/>
          <w:lang w:val="en-US"/>
        </w:rPr>
        <w:t>orb</w:t>
      </w:r>
      <w:r>
        <w:rPr>
          <w:sz w:val="28"/>
          <w:szCs w:val="28"/>
        </w:rPr>
        <w:t>.</w:t>
      </w:r>
      <w:proofErr w:type="spellStart"/>
      <w:r>
        <w:rPr>
          <w:sz w:val="28"/>
          <w:szCs w:val="28"/>
          <w:lang w:val="en-US"/>
        </w:rPr>
        <w:t>ru</w:t>
      </w:r>
      <w:proofErr w:type="spellEnd"/>
      <w:r>
        <w:rPr>
          <w:sz w:val="28"/>
          <w:szCs w:val="28"/>
        </w:rPr>
        <w:t xml:space="preserve"> либо на адрес электронной почты </w:t>
      </w:r>
      <w:r>
        <w:rPr>
          <w:sz w:val="28"/>
          <w:szCs w:val="28"/>
          <w:lang w:val="en-US"/>
        </w:rPr>
        <w:t>help</w:t>
      </w:r>
      <w:r>
        <w:rPr>
          <w:sz w:val="28"/>
          <w:szCs w:val="28"/>
        </w:rPr>
        <w:t>@</w:t>
      </w:r>
      <w:r>
        <w:rPr>
          <w:sz w:val="28"/>
          <w:szCs w:val="28"/>
          <w:lang w:val="en-US"/>
        </w:rPr>
        <w:t>mail</w:t>
      </w:r>
      <w:r>
        <w:rPr>
          <w:sz w:val="28"/>
          <w:szCs w:val="28"/>
        </w:rPr>
        <w:t>.</w:t>
      </w:r>
      <w:r>
        <w:rPr>
          <w:sz w:val="28"/>
          <w:szCs w:val="28"/>
          <w:lang w:val="en-US"/>
        </w:rPr>
        <w:t>orb</w:t>
      </w:r>
      <w:r>
        <w:rPr>
          <w:sz w:val="28"/>
          <w:szCs w:val="28"/>
        </w:rPr>
        <w:t>.</w:t>
      </w:r>
      <w:proofErr w:type="spellStart"/>
      <w:r>
        <w:rPr>
          <w:sz w:val="28"/>
          <w:szCs w:val="28"/>
          <w:lang w:val="en-US"/>
        </w:rPr>
        <w:t>ru</w:t>
      </w:r>
      <w:proofErr w:type="spellEnd"/>
      <w:r>
        <w:rPr>
          <w:sz w:val="28"/>
          <w:szCs w:val="28"/>
        </w:rPr>
        <w:t xml:space="preserve">. </w:t>
      </w:r>
    </w:p>
    <w:p w:rsidR="00717F2C" w:rsidRDefault="00717F2C" w:rsidP="00717F2C">
      <w:pPr>
        <w:ind w:firstLine="720"/>
        <w:jc w:val="both"/>
        <w:rPr>
          <w:sz w:val="28"/>
          <w:szCs w:val="28"/>
        </w:rPr>
      </w:pPr>
      <w:r>
        <w:rPr>
          <w:sz w:val="28"/>
          <w:szCs w:val="28"/>
        </w:rPr>
        <w:t>Ответственный исполнитель оператора СЭД</w:t>
      </w:r>
      <w:r w:rsidR="00411E36">
        <w:rPr>
          <w:sz w:val="28"/>
          <w:szCs w:val="28"/>
        </w:rPr>
        <w:t xml:space="preserve"> </w:t>
      </w:r>
      <w:r>
        <w:rPr>
          <w:sz w:val="28"/>
          <w:szCs w:val="28"/>
        </w:rPr>
        <w:t>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411E36" w:rsidRDefault="00717F2C" w:rsidP="00717F2C">
      <w:pPr>
        <w:ind w:firstLine="720"/>
        <w:jc w:val="both"/>
        <w:rPr>
          <w:sz w:val="28"/>
          <w:szCs w:val="28"/>
        </w:rPr>
      </w:pPr>
      <w:r>
        <w:rPr>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411E36" w:rsidRDefault="00411E36" w:rsidP="00411E36">
      <w:pPr>
        <w:rPr>
          <w:sz w:val="28"/>
          <w:szCs w:val="28"/>
        </w:rPr>
      </w:pPr>
    </w:p>
    <w:p w:rsidR="008350F1" w:rsidRDefault="00717F2C" w:rsidP="00C86DE6">
      <w:pPr>
        <w:tabs>
          <w:tab w:val="left" w:pos="1245"/>
        </w:tabs>
        <w:jc w:val="center"/>
        <w:rPr>
          <w:sz w:val="28"/>
          <w:szCs w:val="28"/>
          <w:lang w:eastAsia="en-US"/>
        </w:rPr>
      </w:pPr>
      <w:r>
        <w:rPr>
          <w:sz w:val="28"/>
          <w:szCs w:val="28"/>
          <w:lang w:eastAsia="en-US"/>
        </w:rPr>
        <w:t>Сопровождение пользователей СЭД</w:t>
      </w:r>
    </w:p>
    <w:p w:rsidR="00C86DE6" w:rsidRDefault="00C86DE6" w:rsidP="008350F1">
      <w:pPr>
        <w:tabs>
          <w:tab w:val="left" w:pos="1245"/>
        </w:tabs>
        <w:rPr>
          <w:color w:val="00000A"/>
          <w:sz w:val="28"/>
          <w:szCs w:val="28"/>
        </w:rPr>
      </w:pPr>
    </w:p>
    <w:p w:rsidR="00C86DE6" w:rsidRDefault="00717F2C" w:rsidP="008350F1">
      <w:pPr>
        <w:tabs>
          <w:tab w:val="left" w:pos="1245"/>
        </w:tabs>
        <w:rPr>
          <w:color w:val="00000A"/>
          <w:sz w:val="28"/>
          <w:szCs w:val="28"/>
        </w:rPr>
      </w:pPr>
      <w:r>
        <w:rPr>
          <w:color w:val="00000A"/>
          <w:sz w:val="28"/>
          <w:szCs w:val="28"/>
        </w:rPr>
        <w:t>11. 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регламентом работы службы технической поддержки органов исполнительной власти Оренбургской области, утвержденным постановлением Правительства Оренбургской области от 18 августа 2014 года № 576-п.</w:t>
      </w:r>
    </w:p>
    <w:p w:rsidR="00C86DE6" w:rsidRDefault="00C86DE6" w:rsidP="008350F1">
      <w:pPr>
        <w:tabs>
          <w:tab w:val="left" w:pos="1245"/>
        </w:tabs>
        <w:rPr>
          <w:color w:val="00000A"/>
          <w:sz w:val="28"/>
          <w:szCs w:val="28"/>
        </w:rPr>
      </w:pPr>
    </w:p>
    <w:p w:rsidR="00717F2C" w:rsidRPr="00C86DE6" w:rsidRDefault="00717F2C" w:rsidP="00C86DE6">
      <w:pPr>
        <w:tabs>
          <w:tab w:val="left" w:pos="1245"/>
        </w:tabs>
        <w:jc w:val="center"/>
        <w:rPr>
          <w:b/>
          <w:bCs/>
          <w:sz w:val="28"/>
          <w:szCs w:val="28"/>
          <w:lang w:eastAsia="en-US"/>
        </w:rPr>
      </w:pPr>
      <w:r w:rsidRPr="00C86DE6">
        <w:rPr>
          <w:sz w:val="28"/>
          <w:szCs w:val="28"/>
          <w:lang w:val="en-US" w:eastAsia="en-US"/>
        </w:rPr>
        <w:t>IV</w:t>
      </w:r>
      <w:r w:rsidRPr="00C86DE6">
        <w:rPr>
          <w:sz w:val="28"/>
          <w:szCs w:val="28"/>
          <w:lang w:eastAsia="en-US"/>
        </w:rPr>
        <w:t>.</w:t>
      </w:r>
      <w:r w:rsidRPr="00C86DE6">
        <w:rPr>
          <w:sz w:val="28"/>
          <w:szCs w:val="28"/>
        </w:rPr>
        <w:t> </w:t>
      </w:r>
      <w:r w:rsidRPr="00C86DE6">
        <w:rPr>
          <w:sz w:val="28"/>
          <w:szCs w:val="28"/>
          <w:lang w:eastAsia="en-US"/>
        </w:rPr>
        <w:t>Пользователи СЭД</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Общие требования к пользователям СЭД</w:t>
      </w:r>
    </w:p>
    <w:p w:rsidR="00717F2C" w:rsidRDefault="00717F2C" w:rsidP="00717F2C">
      <w:pPr>
        <w:pStyle w:val="3"/>
        <w:spacing w:before="0" w:after="200" w:line="240" w:lineRule="auto"/>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717F2C" w:rsidRDefault="00717F2C" w:rsidP="00717F2C">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требованиями Федерального закона от 6 апреля 2011 года № 63-ФЗ «Об электронной подписи»</w:t>
      </w:r>
      <w:r>
        <w:rPr>
          <w:szCs w:val="28"/>
          <w:lang w:eastAsia="en-US"/>
        </w:rPr>
        <w:t>.</w:t>
      </w:r>
    </w:p>
    <w:p w:rsidR="00717F2C" w:rsidRDefault="00717F2C" w:rsidP="00717F2C">
      <w:pPr>
        <w:pStyle w:val="ConsPlusNormal"/>
        <w:jc w:val="both"/>
        <w:outlineLvl w:val="0"/>
        <w:rPr>
          <w:bCs/>
          <w:szCs w:val="28"/>
          <w:lang w:eastAsia="en-US"/>
        </w:rPr>
      </w:pPr>
      <w:r>
        <w:rPr>
          <w:bCs/>
          <w:szCs w:val="28"/>
          <w:lang w:eastAsia="en-US"/>
        </w:rPr>
        <w:lastRenderedPageBreak/>
        <w:t>Все участники СЭД относятся к следующим категориям:</w:t>
      </w:r>
    </w:p>
    <w:p w:rsidR="00717F2C" w:rsidRDefault="00717F2C" w:rsidP="00717F2C">
      <w:pPr>
        <w:pStyle w:val="ConsPlusNormal"/>
        <w:jc w:val="both"/>
        <w:outlineLvl w:val="0"/>
        <w:rPr>
          <w:bCs/>
          <w:szCs w:val="28"/>
          <w:lang w:eastAsia="en-US"/>
        </w:rPr>
      </w:pPr>
      <w:r>
        <w:rPr>
          <w:bCs/>
          <w:szCs w:val="28"/>
          <w:lang w:eastAsia="en-US"/>
        </w:rPr>
        <w:t>руководитель;</w:t>
      </w:r>
    </w:p>
    <w:p w:rsidR="00717F2C" w:rsidRDefault="00717F2C" w:rsidP="00717F2C">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717F2C" w:rsidRDefault="00717F2C" w:rsidP="00717F2C">
      <w:pPr>
        <w:pStyle w:val="ConsPlusNormal"/>
        <w:jc w:val="both"/>
        <w:outlineLvl w:val="0"/>
        <w:rPr>
          <w:bCs/>
          <w:szCs w:val="28"/>
          <w:lang w:eastAsia="en-US"/>
        </w:rPr>
      </w:pPr>
      <w:r>
        <w:rPr>
          <w:bCs/>
          <w:szCs w:val="28"/>
          <w:lang w:eastAsia="en-US"/>
        </w:rPr>
        <w:t>исполнитель;</w:t>
      </w:r>
    </w:p>
    <w:p w:rsidR="00717F2C" w:rsidRDefault="00717F2C" w:rsidP="00717F2C">
      <w:pPr>
        <w:pStyle w:val="ConsPlusNormal"/>
        <w:jc w:val="both"/>
        <w:outlineLvl w:val="0"/>
        <w:rPr>
          <w:bCs/>
          <w:szCs w:val="28"/>
          <w:lang w:eastAsia="en-US"/>
        </w:rPr>
      </w:pPr>
      <w:r>
        <w:rPr>
          <w:bCs/>
          <w:szCs w:val="28"/>
          <w:lang w:eastAsia="en-US"/>
        </w:rPr>
        <w:t>делопроизводитель;</w:t>
      </w:r>
    </w:p>
    <w:p w:rsidR="00717F2C" w:rsidRDefault="00717F2C" w:rsidP="00717F2C">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717F2C" w:rsidRDefault="00717F2C" w:rsidP="00717F2C">
      <w:pPr>
        <w:pStyle w:val="ConsPlusNormal"/>
        <w:jc w:val="both"/>
        <w:outlineLvl w:val="0"/>
        <w:rPr>
          <w:bCs/>
          <w:szCs w:val="28"/>
          <w:lang w:eastAsia="en-US"/>
        </w:rPr>
      </w:pPr>
    </w:p>
    <w:p w:rsidR="00C86DE6" w:rsidRDefault="00717F2C" w:rsidP="00C86DE6">
      <w:pPr>
        <w:pStyle w:val="2"/>
        <w:keepLines/>
        <w:textAlignment w:val="baseline"/>
        <w:rPr>
          <w:b w:val="0"/>
          <w:szCs w:val="28"/>
          <w:lang w:eastAsia="en-US"/>
        </w:rPr>
      </w:pPr>
      <w:r>
        <w:rPr>
          <w:b w:val="0"/>
          <w:szCs w:val="28"/>
          <w:lang w:eastAsia="en-US"/>
        </w:rPr>
        <w:t>Основные функции пользователей СЭД</w:t>
      </w:r>
    </w:p>
    <w:p w:rsidR="00C86DE6" w:rsidRPr="00C86DE6" w:rsidRDefault="00C86DE6" w:rsidP="00C86DE6">
      <w:pPr>
        <w:rPr>
          <w:lang w:eastAsia="en-US"/>
        </w:rPr>
      </w:pPr>
    </w:p>
    <w:p w:rsidR="00717F2C" w:rsidRPr="00C86DE6" w:rsidRDefault="00717F2C" w:rsidP="00C86DE6">
      <w:pPr>
        <w:pStyle w:val="2"/>
        <w:keepLines/>
        <w:textAlignment w:val="baseline"/>
        <w:rPr>
          <w:b w:val="0"/>
          <w:bCs/>
          <w:szCs w:val="28"/>
          <w:lang w:eastAsia="en-US"/>
        </w:rPr>
      </w:pPr>
      <w:r>
        <w:rPr>
          <w:b w:val="0"/>
          <w:color w:val="00000A"/>
          <w:szCs w:val="28"/>
        </w:rPr>
        <w:t>14. Пользователь СЭД каждой категории выполняет следующие функции при работе в СЭД с использованием ЭП:</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выдача резолюций и поручений по документам, подотчетным </w:t>
      </w:r>
      <w:r w:rsidR="00C86DE6">
        <w:rPr>
          <w:iCs/>
          <w:lang w:eastAsia="en-US"/>
        </w:rPr>
        <w:t xml:space="preserve">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руководителю;</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б) исполнитель:</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и поручений по документам;</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в) специалист ответственный за ведение делопроизводства структурного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подразделения: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заверение образа зарегистрированного документа (для входящих,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исходящих документов, ОРД в АРМ СЭД);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выдача резолюций и поручений по документам, в случае если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руководитель подразделения не имеет АРМ СЭД;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создание отчетов об исполнении резолюций и поручений по документам,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 случае если руководитель подразделения не имеет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lastRenderedPageBreak/>
        <w:t>г) специалист ответственный за работу с обращениями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отчетов об исполнении резолюций по обращениям граждан;</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д) делопроизводитель канцелярии или службы по документационному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обеспечению участника СЭД: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заверение образа зарегистрированного документа (для входящих,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исходящих документов, ОРД в АРМ СЭД);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выдача резолюций и поручений по документам (для внутренних,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входящих документов и ОРД);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создание отчетов об исполнении резолюций и поручений по документам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(для внутренних, входящих документов и ОРД);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направление проектов документов на согласование (для исходящих,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внутренних документов, ОРД);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направление документов на ознакомление (для входящих, исходящих,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внутренних документов, ОРД).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создание новых баз данных СЭД;</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t xml:space="preserve">настройка прав пользователей по замещению, регистрации документов,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получению уведомлений;</w:t>
      </w:r>
    </w:p>
    <w:p w:rsidR="00C86DE6" w:rsidRDefault="00717F2C" w:rsidP="00C86DE6">
      <w:pPr>
        <w:pStyle w:val="a8"/>
        <w:tabs>
          <w:tab w:val="left" w:pos="1276"/>
        </w:tabs>
        <w:spacing w:before="0" w:after="200" w:line="240" w:lineRule="auto"/>
        <w:ind w:left="0" w:right="0" w:firstLine="720"/>
        <w:rPr>
          <w:iCs/>
          <w:lang w:eastAsia="en-US"/>
        </w:rPr>
      </w:pPr>
      <w:r>
        <w:rPr>
          <w:iCs/>
          <w:lang w:eastAsia="en-US"/>
        </w:rPr>
        <w:t>иные функции по управлению СЭД.</w:t>
      </w:r>
    </w:p>
    <w:p w:rsidR="00C86DE6" w:rsidRDefault="00C86DE6" w:rsidP="00C86DE6">
      <w:pPr>
        <w:pStyle w:val="a8"/>
        <w:tabs>
          <w:tab w:val="left" w:pos="1276"/>
        </w:tabs>
        <w:spacing w:before="0" w:after="200" w:line="240" w:lineRule="auto"/>
        <w:ind w:left="0" w:right="0" w:firstLine="720"/>
        <w:rPr>
          <w:iCs/>
          <w:lang w:eastAsia="en-US"/>
        </w:rPr>
      </w:pPr>
    </w:p>
    <w:p w:rsidR="00717F2C" w:rsidRPr="00C86DE6" w:rsidRDefault="00717F2C" w:rsidP="00C86DE6">
      <w:pPr>
        <w:pStyle w:val="a8"/>
        <w:tabs>
          <w:tab w:val="left" w:pos="1276"/>
        </w:tabs>
        <w:spacing w:before="0" w:after="200" w:line="240" w:lineRule="auto"/>
        <w:ind w:left="0" w:right="0" w:firstLine="720"/>
        <w:jc w:val="center"/>
        <w:rPr>
          <w:iCs/>
          <w:lang w:eastAsia="en-US"/>
        </w:rPr>
      </w:pPr>
      <w:r>
        <w:rPr>
          <w:lang w:val="en-US" w:eastAsia="en-US"/>
        </w:rPr>
        <w:t>V</w:t>
      </w:r>
      <w:r>
        <w:rPr>
          <w:lang w:eastAsia="en-US"/>
        </w:rPr>
        <w:t>.</w:t>
      </w:r>
      <w:r>
        <w:t> </w:t>
      </w:r>
      <w:r>
        <w:rPr>
          <w:lang w:eastAsia="en-US"/>
        </w:rPr>
        <w:t>Порядок организации использования КЭП</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Организация ЭДО в структурных подразделениях</w:t>
      </w:r>
    </w:p>
    <w:p w:rsidR="00717F2C" w:rsidRDefault="00717F2C" w:rsidP="00717F2C">
      <w:pPr>
        <w:pStyle w:val="2"/>
        <w:keepLines/>
        <w:textAlignment w:val="baseline"/>
        <w:rPr>
          <w:b w:val="0"/>
          <w:bCs/>
          <w:i/>
          <w:szCs w:val="28"/>
          <w:lang w:eastAsia="en-US"/>
        </w:rPr>
      </w:pPr>
    </w:p>
    <w:p w:rsidR="00717F2C" w:rsidRDefault="00717F2C" w:rsidP="00717F2C">
      <w:pPr>
        <w:pStyle w:val="a6"/>
        <w:spacing w:after="0"/>
        <w:ind w:firstLine="709"/>
        <w:jc w:val="both"/>
        <w:rPr>
          <w:sz w:val="28"/>
          <w:szCs w:val="28"/>
        </w:rPr>
      </w:pPr>
      <w:r>
        <w:rPr>
          <w:sz w:val="28"/>
          <w:szCs w:val="28"/>
        </w:rPr>
        <w:t>15. Ответственность за организацию ЭДО с КЭП в органах местного самоуправления Ташлинского района Оренбургской области, подведомственных им организациях и иных органах (организациях) – участниках СЭД, а также делегирование сотрудникам полномочий, связанных с использованием КЭП, несет заместитель главы администрации района   – руководитель аппарата.</w:t>
      </w:r>
    </w:p>
    <w:p w:rsidR="00717F2C" w:rsidRDefault="00717F2C" w:rsidP="00717F2C">
      <w:pPr>
        <w:pStyle w:val="a6"/>
        <w:spacing w:after="0"/>
        <w:ind w:firstLine="709"/>
        <w:jc w:val="both"/>
        <w:rPr>
          <w:bCs/>
          <w:sz w:val="28"/>
          <w:szCs w:val="28"/>
          <w:lang w:eastAsia="en-US"/>
        </w:rPr>
      </w:pP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C86DE6" w:rsidRDefault="00717F2C" w:rsidP="00C86DE6">
      <w:pPr>
        <w:pStyle w:val="a6"/>
        <w:spacing w:after="0"/>
        <w:ind w:firstLine="709"/>
        <w:jc w:val="both"/>
        <w:rPr>
          <w:bCs/>
          <w:sz w:val="28"/>
          <w:szCs w:val="28"/>
          <w:lang w:eastAsia="en-US"/>
        </w:rPr>
      </w:pPr>
      <w:r>
        <w:rPr>
          <w:bCs/>
          <w:sz w:val="28"/>
          <w:szCs w:val="28"/>
          <w:lang w:eastAsia="en-US"/>
        </w:rPr>
        <w:t>Ответственность за корректность и полноту регистрации ЭД несет специалист ответственный за ведение делопроизводства.</w:t>
      </w:r>
    </w:p>
    <w:p w:rsidR="00C86DE6" w:rsidRDefault="00C86DE6" w:rsidP="00C86DE6">
      <w:pPr>
        <w:pStyle w:val="a6"/>
        <w:spacing w:after="0"/>
        <w:ind w:firstLine="709"/>
        <w:jc w:val="both"/>
        <w:rPr>
          <w:bCs/>
          <w:sz w:val="28"/>
          <w:szCs w:val="28"/>
          <w:lang w:eastAsia="en-US"/>
        </w:rPr>
      </w:pPr>
      <w:r>
        <w:rPr>
          <w:bCs/>
          <w:sz w:val="28"/>
          <w:szCs w:val="28"/>
          <w:lang w:eastAsia="en-US"/>
        </w:rPr>
        <w:t xml:space="preserve"> </w:t>
      </w:r>
    </w:p>
    <w:p w:rsidR="00C86DE6" w:rsidRDefault="00717F2C" w:rsidP="00C86DE6">
      <w:pPr>
        <w:pStyle w:val="a6"/>
        <w:spacing w:after="0"/>
        <w:ind w:firstLine="709"/>
        <w:jc w:val="center"/>
        <w:rPr>
          <w:color w:val="00000A"/>
          <w:sz w:val="28"/>
          <w:szCs w:val="28"/>
        </w:rPr>
      </w:pPr>
      <w:r>
        <w:rPr>
          <w:color w:val="00000A"/>
          <w:sz w:val="28"/>
          <w:szCs w:val="28"/>
        </w:rPr>
        <w:t>Общие требования к подписанию КЭП</w:t>
      </w:r>
    </w:p>
    <w:p w:rsidR="00C86DE6" w:rsidRDefault="00C86DE6" w:rsidP="00C86DE6">
      <w:pPr>
        <w:pStyle w:val="a6"/>
        <w:spacing w:after="0"/>
        <w:ind w:firstLine="709"/>
        <w:jc w:val="center"/>
        <w:rPr>
          <w:color w:val="00000A"/>
          <w:sz w:val="28"/>
          <w:szCs w:val="28"/>
        </w:rPr>
      </w:pPr>
    </w:p>
    <w:p w:rsidR="00C86DE6" w:rsidRDefault="00717F2C" w:rsidP="00C86DE6">
      <w:pPr>
        <w:pStyle w:val="a6"/>
        <w:spacing w:after="0"/>
        <w:ind w:firstLine="709"/>
        <w:jc w:val="both"/>
        <w:rPr>
          <w:color w:val="00000A"/>
          <w:sz w:val="28"/>
          <w:szCs w:val="28"/>
        </w:rPr>
      </w:pPr>
      <w:r>
        <w:rPr>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C86DE6" w:rsidRDefault="00717F2C" w:rsidP="00C86DE6">
      <w:pPr>
        <w:pStyle w:val="a6"/>
        <w:spacing w:after="0"/>
        <w:ind w:firstLine="709"/>
        <w:jc w:val="both"/>
        <w:rPr>
          <w:color w:val="00000A"/>
          <w:sz w:val="28"/>
          <w:szCs w:val="28"/>
        </w:rPr>
      </w:pPr>
      <w:r>
        <w:rPr>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C86DE6" w:rsidRDefault="00717F2C" w:rsidP="00C86DE6">
      <w:pPr>
        <w:pStyle w:val="a6"/>
        <w:spacing w:after="0"/>
        <w:ind w:firstLine="709"/>
        <w:jc w:val="both"/>
        <w:rPr>
          <w:color w:val="00000A"/>
          <w:sz w:val="28"/>
          <w:szCs w:val="28"/>
        </w:rPr>
      </w:pPr>
      <w:r>
        <w:rPr>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C86DE6" w:rsidRDefault="00717F2C" w:rsidP="00C86DE6">
      <w:pPr>
        <w:pStyle w:val="a6"/>
        <w:spacing w:after="0"/>
        <w:ind w:firstLine="709"/>
        <w:jc w:val="both"/>
        <w:rPr>
          <w:color w:val="00000A"/>
          <w:sz w:val="28"/>
          <w:szCs w:val="28"/>
        </w:rPr>
      </w:pPr>
      <w:r>
        <w:rPr>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C86DE6" w:rsidRDefault="00717F2C" w:rsidP="00C86DE6">
      <w:pPr>
        <w:pStyle w:val="a6"/>
        <w:spacing w:after="0"/>
        <w:ind w:firstLine="709"/>
        <w:jc w:val="both"/>
        <w:rPr>
          <w:color w:val="00000A"/>
          <w:sz w:val="28"/>
          <w:szCs w:val="28"/>
        </w:rPr>
      </w:pPr>
      <w:r>
        <w:rPr>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717F2C" w:rsidRPr="00C86DE6" w:rsidRDefault="00717F2C" w:rsidP="00C86DE6">
      <w:pPr>
        <w:pStyle w:val="a6"/>
        <w:spacing w:after="0"/>
        <w:ind w:firstLine="709"/>
        <w:jc w:val="both"/>
        <w:rPr>
          <w:color w:val="00000A"/>
          <w:sz w:val="28"/>
          <w:szCs w:val="28"/>
        </w:rPr>
      </w:pPr>
      <w:r>
        <w:rPr>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717F2C" w:rsidRDefault="00717F2C" w:rsidP="00717F2C">
      <w:pPr>
        <w:pStyle w:val="2"/>
        <w:keepLines/>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w:t>
      </w:r>
      <w:r>
        <w:rPr>
          <w:b w:val="0"/>
          <w:szCs w:val="28"/>
          <w:lang w:eastAsia="en-US"/>
        </w:rPr>
        <w:t>.</w:t>
      </w:r>
      <w:r>
        <w:rPr>
          <w:b w:val="0"/>
          <w:szCs w:val="28"/>
        </w:rPr>
        <w:t> </w:t>
      </w:r>
      <w:r>
        <w:rPr>
          <w:b w:val="0"/>
          <w:szCs w:val="28"/>
          <w:lang w:eastAsia="en-US"/>
        </w:rPr>
        <w:t>Статус ЭД</w:t>
      </w:r>
    </w:p>
    <w:p w:rsidR="00717F2C" w:rsidRDefault="00717F2C" w:rsidP="00717F2C">
      <w:pPr>
        <w:pStyle w:val="2"/>
        <w:keepLines/>
        <w:textAlignment w:val="baseline"/>
        <w:rPr>
          <w:b w:val="0"/>
          <w:bCs/>
          <w:szCs w:val="28"/>
          <w:lang w:eastAsia="en-US"/>
        </w:rPr>
      </w:pPr>
    </w:p>
    <w:p w:rsidR="00717F2C" w:rsidRDefault="00717F2C" w:rsidP="00717F2C">
      <w:pPr>
        <w:pStyle w:val="2"/>
        <w:keepLines/>
        <w:jc w:val="both"/>
        <w:textAlignment w:val="baseline"/>
        <w:rPr>
          <w:b w:val="0"/>
          <w:bCs/>
          <w:szCs w:val="28"/>
        </w:rPr>
      </w:pPr>
      <w:r>
        <w:rPr>
          <w:b w:val="0"/>
          <w:szCs w:val="28"/>
        </w:rPr>
        <w:t xml:space="preserve">        20. Статус ЭД определяется в соответствии с законодательством Российской Федерации.</w:t>
      </w:r>
    </w:p>
    <w:p w:rsidR="00717F2C" w:rsidRDefault="00717F2C" w:rsidP="00717F2C">
      <w:pPr>
        <w:pStyle w:val="2"/>
        <w:keepLines/>
        <w:jc w:val="both"/>
        <w:textAlignment w:val="baseline"/>
        <w:rPr>
          <w:b w:val="0"/>
          <w:bCs/>
          <w:szCs w:val="28"/>
        </w:rPr>
      </w:pPr>
      <w:r>
        <w:rPr>
          <w:b w:val="0"/>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717F2C" w:rsidRDefault="00717F2C" w:rsidP="00717F2C">
      <w:pPr>
        <w:pStyle w:val="2"/>
        <w:keepLines/>
        <w:jc w:val="both"/>
        <w:textAlignment w:val="baseline"/>
        <w:rPr>
          <w:b w:val="0"/>
          <w:bCs/>
          <w:szCs w:val="28"/>
        </w:rPr>
      </w:pPr>
      <w:r>
        <w:rPr>
          <w:b w:val="0"/>
          <w:szCs w:val="28"/>
        </w:rPr>
        <w:t xml:space="preserve">       Все экземпляры ЭД, подписанные КЭП, имеют равную юридическую силу.</w:t>
      </w:r>
    </w:p>
    <w:p w:rsidR="00717F2C" w:rsidRDefault="00717F2C" w:rsidP="00717F2C">
      <w:pPr>
        <w:pStyle w:val="2"/>
        <w:keepLines/>
        <w:jc w:val="both"/>
        <w:textAlignment w:val="baseline"/>
        <w:rPr>
          <w:b w:val="0"/>
          <w:bCs/>
          <w:szCs w:val="28"/>
        </w:rPr>
      </w:pPr>
      <w:r>
        <w:rPr>
          <w:b w:val="0"/>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VII</w:t>
      </w:r>
      <w:r>
        <w:rPr>
          <w:b w:val="0"/>
          <w:szCs w:val="28"/>
          <w:lang w:eastAsia="en-US"/>
        </w:rPr>
        <w:t>.</w:t>
      </w:r>
      <w:r>
        <w:rPr>
          <w:b w:val="0"/>
          <w:szCs w:val="28"/>
        </w:rPr>
        <w:t> </w:t>
      </w:r>
      <w:r>
        <w:rPr>
          <w:b w:val="0"/>
          <w:szCs w:val="28"/>
          <w:lang w:eastAsia="en-US"/>
        </w:rPr>
        <w:t>Подтверждение подлинности ЭД</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Заверение времени наложения КЭП производится путем подписания ЭД с помощью специально предназначенного для этого ключа.</w:t>
      </w:r>
    </w:p>
    <w:p w:rsidR="00717F2C" w:rsidRDefault="00717F2C" w:rsidP="00717F2C">
      <w:pPr>
        <w:pStyle w:val="2"/>
        <w:keepLines/>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VIII</w:t>
      </w:r>
      <w:r>
        <w:rPr>
          <w:b w:val="0"/>
          <w:szCs w:val="28"/>
          <w:lang w:eastAsia="en-US"/>
        </w:rPr>
        <w:t>.</w:t>
      </w:r>
      <w:r>
        <w:rPr>
          <w:b w:val="0"/>
          <w:szCs w:val="28"/>
        </w:rPr>
        <w:t> </w:t>
      </w:r>
      <w:r>
        <w:rPr>
          <w:b w:val="0"/>
          <w:szCs w:val="28"/>
          <w:lang w:eastAsia="en-US"/>
        </w:rPr>
        <w:t>Архив ЭД «Электронное архивохранилище»</w:t>
      </w:r>
    </w:p>
    <w:p w:rsidR="00717F2C" w:rsidRDefault="00717F2C" w:rsidP="00717F2C">
      <w:pPr>
        <w:pStyle w:val="2"/>
        <w:keepLines/>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23. 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717F2C" w:rsidRDefault="00717F2C" w:rsidP="00717F2C">
      <w:pPr>
        <w:pStyle w:val="2"/>
        <w:keepLines/>
        <w:textAlignment w:val="baseline"/>
        <w:rPr>
          <w:b w:val="0"/>
          <w:bCs/>
          <w:szCs w:val="28"/>
          <w:lang w:eastAsia="en-US"/>
        </w:rPr>
      </w:pPr>
      <w:r>
        <w:rPr>
          <w:b w:val="0"/>
          <w:szCs w:val="28"/>
          <w:lang w:eastAsia="en-US"/>
        </w:rPr>
        <w:t>I</w:t>
      </w:r>
      <w:r>
        <w:rPr>
          <w:b w:val="0"/>
          <w:szCs w:val="28"/>
          <w:lang w:val="en-US" w:eastAsia="en-US"/>
        </w:rPr>
        <w:t>X</w:t>
      </w:r>
      <w:r>
        <w:rPr>
          <w:b w:val="0"/>
          <w:szCs w:val="28"/>
          <w:lang w:eastAsia="en-US"/>
        </w:rPr>
        <w:t>.</w:t>
      </w:r>
      <w:r>
        <w:rPr>
          <w:b w:val="0"/>
          <w:szCs w:val="28"/>
        </w:rPr>
        <w:t> </w:t>
      </w:r>
      <w:r>
        <w:rPr>
          <w:b w:val="0"/>
          <w:szCs w:val="28"/>
          <w:lang w:eastAsia="en-US"/>
        </w:rPr>
        <w:t>Прием-передача и обработка ЭД в СЭД</w:t>
      </w:r>
    </w:p>
    <w:p w:rsidR="00717F2C" w:rsidRDefault="00717F2C" w:rsidP="00717F2C">
      <w:pPr>
        <w:pStyle w:val="2"/>
        <w:keepLines/>
        <w:textAlignment w:val="baseline"/>
        <w:rPr>
          <w:b w:val="0"/>
          <w:bCs/>
          <w:szCs w:val="28"/>
          <w:lang w:eastAsia="en-US"/>
        </w:rPr>
      </w:pPr>
    </w:p>
    <w:p w:rsidR="00717F2C" w:rsidRDefault="00717F2C" w:rsidP="00717F2C">
      <w:pPr>
        <w:pStyle w:val="4"/>
        <w:spacing w:before="0" w:after="200" w:line="240" w:lineRule="auto"/>
        <w:ind w:firstLine="720"/>
        <w:jc w:val="both"/>
        <w:rPr>
          <w:rFonts w:ascii="Times New Roman" w:hAnsi="Times New Roman" w:cs="Times New Roman"/>
          <w:b w:val="0"/>
          <w:i w:val="0"/>
          <w:iCs w:val="0"/>
          <w:color w:val="00000A"/>
          <w:sz w:val="28"/>
          <w:szCs w:val="28"/>
        </w:rPr>
      </w:pPr>
      <w:r>
        <w:rPr>
          <w:rFonts w:ascii="Times New Roman" w:hAnsi="Times New Roman" w:cs="Times New Roman"/>
          <w:b w:val="0"/>
          <w:i w:val="0"/>
          <w:iCs w:val="0"/>
          <w:color w:val="00000A"/>
          <w:sz w:val="28"/>
          <w:szCs w:val="28"/>
        </w:rPr>
        <w:t>24. Создание, прием-передача, обработка ЭД пользователями СЭД осуществляются в соответствии с требованиями</w:t>
      </w:r>
      <w:r>
        <w:rPr>
          <w:rFonts w:ascii="Times New Roman" w:hAnsi="Times New Roman" w:cs="Times New Roman"/>
          <w:b w:val="0"/>
          <w:i w:val="0"/>
          <w:iCs w:val="0"/>
          <w:color w:val="00000A"/>
          <w:spacing w:val="-4"/>
          <w:sz w:val="28"/>
          <w:szCs w:val="28"/>
        </w:rPr>
        <w:t xml:space="preserve"> Регламента в сроки, установленные инструкцией по делопроизводству в органах местного самоуправления Ташлинского района Оренбургской области, подведомственных им организациях и иных органах (организациях) </w:t>
      </w:r>
      <w:r>
        <w:rPr>
          <w:rFonts w:ascii="Times New Roman" w:hAnsi="Times New Roman" w:cs="Times New Roman"/>
          <w:b w:val="0"/>
          <w:i w:val="0"/>
          <w:color w:val="00000A"/>
          <w:sz w:val="28"/>
          <w:szCs w:val="28"/>
        </w:rPr>
        <w:t>–</w:t>
      </w:r>
      <w:r>
        <w:rPr>
          <w:rFonts w:ascii="Times New Roman" w:hAnsi="Times New Roman" w:cs="Times New Roman"/>
          <w:b w:val="0"/>
          <w:i w:val="0"/>
          <w:iCs w:val="0"/>
          <w:color w:val="00000A"/>
          <w:spacing w:val="-4"/>
          <w:sz w:val="28"/>
          <w:szCs w:val="28"/>
        </w:rPr>
        <w:t xml:space="preserve"> участниках системы.</w:t>
      </w:r>
    </w:p>
    <w:p w:rsidR="00717F2C" w:rsidRDefault="00717F2C" w:rsidP="00717F2C">
      <w:pPr>
        <w:pStyle w:val="2"/>
        <w:keepLines/>
        <w:textAlignment w:val="baseline"/>
        <w:rPr>
          <w:b w:val="0"/>
          <w:bCs/>
          <w:szCs w:val="28"/>
          <w:lang w:eastAsia="en-US"/>
        </w:rPr>
      </w:pPr>
    </w:p>
    <w:p w:rsidR="00717F2C" w:rsidRDefault="00717F2C" w:rsidP="00717F2C">
      <w:pPr>
        <w:pStyle w:val="2"/>
        <w:keepLines/>
        <w:textAlignment w:val="baseline"/>
        <w:rPr>
          <w:b w:val="0"/>
          <w:bCs/>
          <w:szCs w:val="28"/>
          <w:lang w:eastAsia="en-US"/>
        </w:rPr>
      </w:pPr>
      <w:r>
        <w:rPr>
          <w:b w:val="0"/>
          <w:szCs w:val="28"/>
          <w:lang w:val="en-US" w:eastAsia="en-US"/>
        </w:rPr>
        <w:t>X</w:t>
      </w:r>
      <w:r>
        <w:rPr>
          <w:b w:val="0"/>
          <w:szCs w:val="28"/>
          <w:lang w:eastAsia="en-US"/>
        </w:rPr>
        <w:t>.</w:t>
      </w:r>
      <w:r>
        <w:rPr>
          <w:b w:val="0"/>
          <w:szCs w:val="28"/>
        </w:rPr>
        <w:t> </w:t>
      </w:r>
      <w:r>
        <w:rPr>
          <w:b w:val="0"/>
          <w:szCs w:val="28"/>
          <w:lang w:eastAsia="en-US"/>
        </w:rPr>
        <w:t>Порядок обработки ЭД</w:t>
      </w:r>
    </w:p>
    <w:p w:rsidR="00C86DE6" w:rsidRDefault="00C86DE6" w:rsidP="00717F2C">
      <w:pPr>
        <w:pStyle w:val="3"/>
        <w:spacing w:before="0" w:after="200" w:line="240" w:lineRule="auto"/>
        <w:ind w:firstLine="720"/>
        <w:jc w:val="both"/>
        <w:rPr>
          <w:rFonts w:ascii="Times New Roman" w:hAnsi="Times New Roman" w:cs="Times New Roman"/>
          <w:b w:val="0"/>
          <w:bCs w:val="0"/>
          <w:color w:val="00000A"/>
          <w:sz w:val="28"/>
          <w:szCs w:val="28"/>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В случае если сам ЭД или часть файлов, присоединенных к нему, имеют неверную КЭП, дальнейшая обработка данного ЭД участником ЭДО должна быть приостановлена.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C86DE6" w:rsidRDefault="00C86DE6" w:rsidP="00717F2C">
      <w:pPr>
        <w:pStyle w:val="3"/>
        <w:spacing w:before="0" w:after="200" w:line="240" w:lineRule="auto"/>
        <w:ind w:firstLine="720"/>
        <w:jc w:val="both"/>
        <w:rPr>
          <w:rFonts w:ascii="Times New Roman" w:hAnsi="Times New Roman" w:cs="Times New Roman"/>
          <w:b w:val="0"/>
          <w:bCs w:val="0"/>
          <w:color w:val="00000A"/>
          <w:sz w:val="28"/>
          <w:szCs w:val="28"/>
        </w:rPr>
      </w:pPr>
      <w:bookmarkStart w:id="5" w:name="_GoBack"/>
      <w:bookmarkEnd w:id="5"/>
    </w:p>
    <w:p w:rsidR="00717F2C" w:rsidRDefault="00717F2C" w:rsidP="00717F2C">
      <w:pPr>
        <w:pStyle w:val="2"/>
        <w:tabs>
          <w:tab w:val="left" w:pos="360"/>
        </w:tabs>
        <w:rPr>
          <w:b w:val="0"/>
          <w:bCs/>
          <w:szCs w:val="28"/>
          <w:lang w:eastAsia="en-US"/>
        </w:rPr>
      </w:pPr>
      <w:r>
        <w:rPr>
          <w:b w:val="0"/>
          <w:szCs w:val="28"/>
          <w:lang w:val="en-US" w:eastAsia="en-US"/>
        </w:rPr>
        <w:t>XI</w:t>
      </w:r>
      <w:r>
        <w:rPr>
          <w:b w:val="0"/>
          <w:szCs w:val="28"/>
          <w:lang w:eastAsia="en-US"/>
        </w:rPr>
        <w:t>. Перечень и форматы подписываемых ЭД в СЭД</w:t>
      </w:r>
    </w:p>
    <w:p w:rsidR="00717F2C" w:rsidRDefault="00717F2C" w:rsidP="00717F2C">
      <w:pPr>
        <w:pStyle w:val="2"/>
        <w:keepLines/>
        <w:ind w:firstLine="567"/>
        <w:textAlignment w:val="baseline"/>
        <w:rPr>
          <w:b w:val="0"/>
          <w:bCs/>
          <w:szCs w:val="28"/>
          <w:lang w:eastAsia="en-US"/>
        </w:rPr>
      </w:pPr>
      <w:r>
        <w:rPr>
          <w:b w:val="0"/>
          <w:szCs w:val="28"/>
          <w:lang w:eastAsia="en-US"/>
        </w:rPr>
        <w:t>Типы подписываемых ЭД</w:t>
      </w:r>
    </w:p>
    <w:p w:rsidR="00717F2C" w:rsidRDefault="00717F2C" w:rsidP="00717F2C">
      <w:pPr>
        <w:pStyle w:val="2"/>
        <w:keepLines/>
        <w:ind w:firstLine="567"/>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 xml:space="preserve">резолюция (поручение) по резолюции (поручению) – перепоручение, представленное через такую же карточку резолюции (поручения), что </w:t>
      </w:r>
      <w:r>
        <w:rPr>
          <w:iCs/>
          <w:color w:val="00000A"/>
          <w:lang w:eastAsia="en-US"/>
        </w:rPr>
        <w:lastRenderedPageBreak/>
        <w:t>резолюция (поручение) по документу, является ответным ЭД или к карточке документа, или к карточке вышестоящей резолюции (поручения);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717F2C" w:rsidRDefault="00717F2C" w:rsidP="00717F2C">
      <w:pPr>
        <w:pStyle w:val="a8"/>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Подписываются поля «Текст» и «Файлы» раздела «Содержание» и поля РКК, определенные для каждого вида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717F2C" w:rsidRDefault="00717F2C" w:rsidP="00717F2C">
      <w:pPr>
        <w:pStyle w:val="a8"/>
        <w:tabs>
          <w:tab w:val="left" w:pos="1276"/>
        </w:tabs>
        <w:spacing w:before="0" w:after="200" w:line="240" w:lineRule="auto"/>
        <w:ind w:left="0" w:right="0" w:firstLine="720"/>
        <w:rPr>
          <w:iCs/>
          <w:lang w:eastAsia="en-US"/>
        </w:rPr>
      </w:pPr>
      <w:r>
        <w:rPr>
          <w:iCs/>
          <w:color w:val="00000A"/>
          <w:lang w:eastAsia="en-US"/>
        </w:rPr>
        <w:t xml:space="preserve">отчет об исполнении резолюции (поручения) – подписывается автором отчета в момент сохранения карточки отчета при каждом сохранении. </w:t>
      </w:r>
      <w:r>
        <w:rPr>
          <w:iCs/>
          <w:lang w:eastAsia="en-US"/>
        </w:rPr>
        <w:t>Подписываются поле «текст отчета» и информационные материалы отчета (текст и файлы).</w:t>
      </w:r>
    </w:p>
    <w:p w:rsidR="00717F2C" w:rsidRDefault="00717F2C" w:rsidP="00717F2C">
      <w:pPr>
        <w:pStyle w:val="2"/>
        <w:keepLines/>
        <w:ind w:firstLine="567"/>
        <w:textAlignment w:val="baseline"/>
        <w:rPr>
          <w:b w:val="0"/>
          <w:bCs/>
          <w:i/>
          <w:szCs w:val="28"/>
          <w:lang w:eastAsia="en-US"/>
        </w:rPr>
      </w:pPr>
    </w:p>
    <w:p w:rsidR="00717F2C" w:rsidRDefault="00717F2C" w:rsidP="00717F2C">
      <w:pPr>
        <w:pStyle w:val="2"/>
        <w:keepLines/>
        <w:textAlignment w:val="baseline"/>
        <w:rPr>
          <w:b w:val="0"/>
          <w:bCs/>
          <w:szCs w:val="28"/>
          <w:lang w:eastAsia="en-US"/>
        </w:rPr>
      </w:pPr>
      <w:r>
        <w:rPr>
          <w:b w:val="0"/>
          <w:szCs w:val="28"/>
          <w:lang w:eastAsia="en-US"/>
        </w:rPr>
        <w:t>Подписание и проверка подписи при согласовании</w:t>
      </w:r>
    </w:p>
    <w:p w:rsidR="00717F2C" w:rsidRDefault="00717F2C" w:rsidP="00717F2C">
      <w:pPr>
        <w:pStyle w:val="2"/>
        <w:keepLines/>
        <w:textAlignment w:val="baseline"/>
        <w:rPr>
          <w:b w:val="0"/>
          <w:bCs/>
          <w:i/>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визирующих;</w:t>
      </w:r>
    </w:p>
    <w:p w:rsidR="00C86DE6" w:rsidRDefault="00717F2C" w:rsidP="00717F2C">
      <w:pPr>
        <w:pStyle w:val="a8"/>
        <w:tabs>
          <w:tab w:val="left" w:pos="1276"/>
        </w:tabs>
        <w:spacing w:before="0" w:after="200" w:line="240" w:lineRule="auto"/>
        <w:ind w:left="0" w:right="0" w:firstLine="720"/>
        <w:rPr>
          <w:iCs/>
          <w:lang w:eastAsia="en-US"/>
        </w:rPr>
      </w:pPr>
      <w:r>
        <w:rPr>
          <w:iCs/>
          <w:lang w:eastAsia="en-US"/>
        </w:rPr>
        <w:lastRenderedPageBreak/>
        <w:t xml:space="preserve">отметки визирующих (согласовано, не согласовано, согласовано с </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замечаниями);</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комментарии визирующих к своей отметке;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дата и время проставления каждой визы.</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717F2C" w:rsidRDefault="00717F2C" w:rsidP="00717F2C">
      <w:pPr>
        <w:rPr>
          <w:sz w:val="28"/>
          <w:szCs w:val="28"/>
        </w:rPr>
      </w:pPr>
    </w:p>
    <w:p w:rsidR="00717F2C" w:rsidRDefault="00717F2C" w:rsidP="00717F2C">
      <w:pPr>
        <w:pStyle w:val="2"/>
        <w:keepLines/>
        <w:textAlignment w:val="baseline"/>
        <w:rPr>
          <w:b w:val="0"/>
          <w:bCs/>
          <w:szCs w:val="28"/>
          <w:lang w:eastAsia="en-US"/>
        </w:rPr>
      </w:pPr>
      <w:r>
        <w:rPr>
          <w:b w:val="0"/>
          <w:szCs w:val="28"/>
          <w:lang w:eastAsia="en-US"/>
        </w:rPr>
        <w:t>Подписание и проверка подписи при ознакомлении</w:t>
      </w:r>
    </w:p>
    <w:p w:rsidR="00717F2C" w:rsidRDefault="00717F2C" w:rsidP="00717F2C">
      <w:pPr>
        <w:pStyle w:val="2"/>
        <w:keepLines/>
        <w:textAlignment w:val="baseline"/>
        <w:rPr>
          <w:b w:val="0"/>
          <w:bCs/>
          <w:szCs w:val="28"/>
          <w:lang w:eastAsia="en-US"/>
        </w:rPr>
      </w:pP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31. В подписанном листе ознакомления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C86DE6" w:rsidRDefault="00717F2C" w:rsidP="00C86DE6">
      <w:pPr>
        <w:pStyle w:val="a8"/>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C86DE6" w:rsidRDefault="00717F2C" w:rsidP="00C86DE6">
      <w:pPr>
        <w:pStyle w:val="a8"/>
        <w:tabs>
          <w:tab w:val="left" w:pos="1276"/>
        </w:tabs>
        <w:spacing w:before="0" w:after="200" w:line="240" w:lineRule="auto"/>
        <w:ind w:left="0" w:right="0" w:firstLine="720"/>
        <w:rPr>
          <w:lang w:eastAsia="en-US"/>
        </w:rPr>
      </w:pPr>
      <w:r>
        <w:rPr>
          <w:lang w:eastAsia="en-US"/>
        </w:rPr>
        <w:t>Подписание и проверка подписи документа</w:t>
      </w:r>
    </w:p>
    <w:p w:rsidR="00C86DE6" w:rsidRDefault="00717F2C" w:rsidP="00C86DE6">
      <w:pPr>
        <w:pStyle w:val="a8"/>
        <w:tabs>
          <w:tab w:val="left" w:pos="1276"/>
        </w:tabs>
        <w:spacing w:before="0" w:after="200" w:line="240" w:lineRule="auto"/>
        <w:ind w:left="0" w:right="0" w:firstLine="720"/>
        <w:rPr>
          <w:color w:val="00000A"/>
        </w:rPr>
      </w:pPr>
      <w:r>
        <w:rPr>
          <w:color w:val="00000A"/>
        </w:rPr>
        <w:t>32. Карточка документа может быть подписана как утверждающим, так и заверяющим типом подписи.</w:t>
      </w:r>
    </w:p>
    <w:p w:rsidR="00C86DE6" w:rsidRDefault="00717F2C" w:rsidP="00C86DE6">
      <w:pPr>
        <w:pStyle w:val="a8"/>
        <w:tabs>
          <w:tab w:val="left" w:pos="1276"/>
        </w:tabs>
        <w:spacing w:before="0" w:after="200" w:line="240" w:lineRule="auto"/>
        <w:ind w:left="0" w:right="0" w:firstLine="720"/>
        <w:rPr>
          <w:color w:val="00000A"/>
        </w:rPr>
      </w:pPr>
      <w:r>
        <w:rPr>
          <w:color w:val="00000A"/>
        </w:rPr>
        <w:t>Утверждающий тип подписи выполняется в момент подписания документа (внутреннего, исходящего документов, ОРД).</w:t>
      </w:r>
    </w:p>
    <w:p w:rsidR="00C86DE6" w:rsidRDefault="00717F2C" w:rsidP="00C86DE6">
      <w:pPr>
        <w:pStyle w:val="a8"/>
        <w:tabs>
          <w:tab w:val="left" w:pos="1276"/>
        </w:tabs>
        <w:spacing w:before="0" w:after="200" w:line="240" w:lineRule="auto"/>
        <w:ind w:left="0" w:right="0" w:firstLine="720"/>
        <w:rPr>
          <w:color w:val="00000A"/>
        </w:rPr>
      </w:pPr>
      <w:r>
        <w:rPr>
          <w:color w:val="00000A"/>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C86DE6" w:rsidRDefault="00717F2C" w:rsidP="00C86DE6">
      <w:pPr>
        <w:pStyle w:val="a8"/>
        <w:tabs>
          <w:tab w:val="left" w:pos="1276"/>
        </w:tabs>
        <w:spacing w:before="0" w:after="200" w:line="240" w:lineRule="auto"/>
        <w:ind w:left="0" w:right="0" w:firstLine="720"/>
        <w:rPr>
          <w:color w:val="00000A"/>
        </w:rPr>
      </w:pPr>
      <w:r>
        <w:rPr>
          <w:color w:val="00000A"/>
        </w:rPr>
        <w:t>Подписи сохраняются в отдельном поле документа. При этом в документе хранится только последняя подпись по времени подписания документа.</w:t>
      </w:r>
    </w:p>
    <w:p w:rsidR="00717F2C" w:rsidRPr="00C86DE6" w:rsidRDefault="00717F2C" w:rsidP="00C86DE6">
      <w:pPr>
        <w:pStyle w:val="a8"/>
        <w:tabs>
          <w:tab w:val="left" w:pos="1276"/>
        </w:tabs>
        <w:spacing w:before="0" w:after="200" w:line="240" w:lineRule="auto"/>
        <w:ind w:left="0" w:right="0" w:firstLine="720"/>
        <w:rPr>
          <w:bCs/>
          <w:lang w:eastAsia="en-US"/>
        </w:rPr>
      </w:pPr>
      <w:r>
        <w:rPr>
          <w:color w:val="00000A"/>
        </w:rPr>
        <w:lastRenderedPageBreak/>
        <w:t>33. В утвержденном документе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вид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идентифицирующие реквизиты подписывающего лица;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содержательная часть документа;</w:t>
      </w:r>
    </w:p>
    <w:p w:rsidR="00717F2C" w:rsidRDefault="00717F2C" w:rsidP="00717F2C">
      <w:pPr>
        <w:pStyle w:val="a8"/>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717F2C" w:rsidRDefault="00717F2C" w:rsidP="00717F2C">
      <w:pPr>
        <w:pStyle w:val="a8"/>
        <w:tabs>
          <w:tab w:val="left" w:pos="1276"/>
        </w:tabs>
        <w:spacing w:before="0" w:after="200" w:line="240" w:lineRule="auto"/>
        <w:ind w:left="0" w:right="0" w:firstLine="720"/>
        <w:rPr>
          <w:iCs/>
          <w:color w:val="00000A"/>
          <w:lang w:eastAsia="en-US"/>
        </w:rPr>
      </w:pPr>
      <w:r>
        <w:rPr>
          <w:iCs/>
          <w:color w:val="00000A"/>
          <w:lang w:eastAsia="en-US"/>
        </w:rPr>
        <w:t>номер и дата (для зарегистрированного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717F2C" w:rsidRDefault="00717F2C" w:rsidP="00717F2C">
      <w:pPr>
        <w:pStyle w:val="3"/>
        <w:spacing w:before="0" w:after="200" w:line="240" w:lineRule="auto"/>
        <w:ind w:firstLine="720"/>
        <w:jc w:val="both"/>
        <w:rPr>
          <w:rFonts w:ascii="Times New Roman" w:hAnsi="Times New Roman" w:cs="Times New Roman"/>
          <w:b w:val="0"/>
          <w:bCs w:val="0"/>
          <w:color w:val="00000A"/>
          <w:sz w:val="28"/>
          <w:szCs w:val="28"/>
        </w:rPr>
      </w:pPr>
    </w:p>
    <w:p w:rsidR="00717F2C" w:rsidRDefault="00717F2C" w:rsidP="00717F2C">
      <w:pPr>
        <w:pStyle w:val="3"/>
        <w:spacing w:before="0" w:after="200" w:line="240" w:lineRule="auto"/>
        <w:ind w:firstLine="720"/>
        <w:jc w:val="both"/>
        <w:rPr>
          <w:rFonts w:ascii="Times New Roman" w:hAnsi="Times New Roman" w:cs="Times New Roman"/>
          <w:b w:val="0"/>
          <w:bCs w:val="0"/>
          <w:sz w:val="28"/>
          <w:szCs w:val="28"/>
        </w:rPr>
      </w:pPr>
    </w:p>
    <w:p w:rsidR="00717F2C" w:rsidRDefault="00717F2C" w:rsidP="00717F2C">
      <w:pPr>
        <w:pStyle w:val="3"/>
        <w:spacing w:before="0" w:after="200" w:line="240" w:lineRule="auto"/>
        <w:ind w:firstLine="720"/>
        <w:jc w:val="both"/>
        <w:rPr>
          <w:rFonts w:ascii="Times New Roman" w:hAnsi="Times New Roman" w:cs="Times New Roman"/>
          <w:b w:val="0"/>
          <w:bCs w:val="0"/>
          <w:sz w:val="28"/>
          <w:szCs w:val="28"/>
        </w:rPr>
      </w:pPr>
    </w:p>
    <w:p w:rsidR="00717F2C" w:rsidRDefault="00717F2C" w:rsidP="00717F2C">
      <w:pPr>
        <w:pStyle w:val="3"/>
        <w:keepNext w:val="0"/>
        <w:spacing w:before="0" w:after="200" w:line="240" w:lineRule="auto"/>
        <w:ind w:firstLine="720"/>
        <w:jc w:val="both"/>
        <w:rPr>
          <w:rFonts w:ascii="Times New Roman" w:hAnsi="Times New Roman" w:cs="Times New Roman"/>
          <w:b w:val="0"/>
          <w:bCs w:val="0"/>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rPr>
          <w:sz w:val="28"/>
          <w:szCs w:val="28"/>
        </w:rPr>
      </w:pPr>
    </w:p>
    <w:p w:rsidR="00717F2C" w:rsidRDefault="00717F2C" w:rsidP="00717F2C">
      <w:pPr>
        <w:pStyle w:val="a9"/>
        <w:spacing w:line="240" w:lineRule="auto"/>
        <w:ind w:firstLine="0"/>
        <w:rPr>
          <w:rFonts w:eastAsia="Times New Roman"/>
          <w:sz w:val="28"/>
          <w:szCs w:val="28"/>
          <w:lang w:eastAsia="ru-RU"/>
        </w:rPr>
      </w:pPr>
    </w:p>
    <w:p w:rsidR="00C86DE6" w:rsidRDefault="00C86DE6" w:rsidP="00717F2C">
      <w:pPr>
        <w:pStyle w:val="a9"/>
        <w:spacing w:line="240" w:lineRule="auto"/>
        <w:ind w:firstLine="0"/>
        <w:rPr>
          <w:sz w:val="28"/>
          <w:szCs w:val="28"/>
        </w:rPr>
      </w:pPr>
    </w:p>
    <w:p w:rsidR="00717F2C" w:rsidRDefault="00717F2C" w:rsidP="00717F2C">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t>Приложение № 1</w:t>
      </w:r>
    </w:p>
    <w:p w:rsidR="00717F2C" w:rsidRDefault="00717F2C" w:rsidP="00717F2C">
      <w:pPr>
        <w:pStyle w:val="a6"/>
        <w:spacing w:after="0"/>
        <w:ind w:left="4678"/>
        <w:rPr>
          <w:sz w:val="28"/>
          <w:szCs w:val="28"/>
        </w:rPr>
      </w:pPr>
      <w:r>
        <w:rPr>
          <w:sz w:val="28"/>
          <w:szCs w:val="28"/>
        </w:rPr>
        <w:t>к регламенту применения</w:t>
      </w:r>
    </w:p>
    <w:p w:rsidR="00717F2C" w:rsidRDefault="00717F2C" w:rsidP="00717F2C">
      <w:pPr>
        <w:pStyle w:val="a6"/>
        <w:spacing w:after="0"/>
        <w:ind w:left="4678"/>
        <w:rPr>
          <w:sz w:val="28"/>
          <w:szCs w:val="28"/>
        </w:rPr>
      </w:pPr>
      <w:r>
        <w:rPr>
          <w:sz w:val="28"/>
          <w:szCs w:val="28"/>
        </w:rPr>
        <w:t>электронной подписи в</w:t>
      </w:r>
    </w:p>
    <w:p w:rsidR="00717F2C" w:rsidRDefault="00717F2C" w:rsidP="00717F2C">
      <w:pPr>
        <w:pStyle w:val="a6"/>
        <w:spacing w:after="0"/>
        <w:ind w:left="4678"/>
        <w:rPr>
          <w:sz w:val="28"/>
          <w:szCs w:val="28"/>
        </w:rPr>
      </w:pPr>
      <w:r>
        <w:rPr>
          <w:sz w:val="28"/>
          <w:szCs w:val="28"/>
        </w:rPr>
        <w:t xml:space="preserve">государственной информационной </w:t>
      </w:r>
    </w:p>
    <w:p w:rsidR="00717F2C" w:rsidRDefault="00717F2C" w:rsidP="00717F2C">
      <w:pPr>
        <w:pStyle w:val="a6"/>
        <w:spacing w:after="0"/>
        <w:ind w:left="4678"/>
        <w:rPr>
          <w:sz w:val="28"/>
          <w:szCs w:val="28"/>
        </w:rPr>
      </w:pPr>
      <w:r>
        <w:rPr>
          <w:sz w:val="28"/>
          <w:szCs w:val="28"/>
        </w:rPr>
        <w:t>системе «Единая система юридически</w:t>
      </w:r>
    </w:p>
    <w:p w:rsidR="00717F2C" w:rsidRDefault="00717F2C" w:rsidP="00717F2C">
      <w:pPr>
        <w:pStyle w:val="a6"/>
        <w:spacing w:after="0"/>
        <w:ind w:left="4678"/>
        <w:rPr>
          <w:sz w:val="28"/>
          <w:szCs w:val="28"/>
        </w:rPr>
      </w:pPr>
      <w:r>
        <w:rPr>
          <w:sz w:val="28"/>
          <w:szCs w:val="28"/>
        </w:rPr>
        <w:t xml:space="preserve">значимого электронного </w:t>
      </w:r>
    </w:p>
    <w:p w:rsidR="00717F2C" w:rsidRDefault="00717F2C" w:rsidP="00717F2C">
      <w:pPr>
        <w:pStyle w:val="a6"/>
        <w:spacing w:after="0"/>
        <w:ind w:left="4678"/>
        <w:rPr>
          <w:sz w:val="28"/>
          <w:szCs w:val="28"/>
        </w:rPr>
      </w:pPr>
      <w:r>
        <w:rPr>
          <w:sz w:val="28"/>
          <w:szCs w:val="28"/>
        </w:rPr>
        <w:t xml:space="preserve">документооборота и делопроизводства </w:t>
      </w:r>
    </w:p>
    <w:p w:rsidR="00717F2C" w:rsidRDefault="00717F2C" w:rsidP="00717F2C">
      <w:pPr>
        <w:pStyle w:val="a6"/>
        <w:spacing w:after="0"/>
        <w:ind w:left="4678"/>
        <w:rPr>
          <w:sz w:val="28"/>
          <w:szCs w:val="28"/>
        </w:rPr>
      </w:pPr>
      <w:r>
        <w:rPr>
          <w:sz w:val="28"/>
          <w:szCs w:val="28"/>
        </w:rPr>
        <w:t>Оренбургской области»</w:t>
      </w:r>
    </w:p>
    <w:p w:rsidR="00717F2C" w:rsidRDefault="00717F2C" w:rsidP="00717F2C">
      <w:pPr>
        <w:pStyle w:val="a6"/>
        <w:spacing w:after="0"/>
        <w:ind w:left="4678"/>
        <w:rPr>
          <w:sz w:val="28"/>
          <w:szCs w:val="28"/>
        </w:rPr>
      </w:pPr>
      <w:r>
        <w:rPr>
          <w:rStyle w:val="FontStyle13"/>
          <w:sz w:val="28"/>
          <w:szCs w:val="28"/>
        </w:rPr>
        <w:t>в органах местного самоуправления, администрации Ташлинского района, ее подведомственных, структурных подразделениях</w:t>
      </w:r>
      <w:r>
        <w:rPr>
          <w:iCs/>
          <w:sz w:val="28"/>
          <w:szCs w:val="28"/>
          <w:lang w:eastAsia="en-US"/>
        </w:rPr>
        <w:t xml:space="preserve"> и </w:t>
      </w:r>
      <w:r>
        <w:rPr>
          <w:bCs/>
          <w:sz w:val="28"/>
          <w:szCs w:val="28"/>
          <w:lang w:eastAsia="en-US"/>
        </w:rPr>
        <w:t xml:space="preserve">иных </w:t>
      </w:r>
      <w:r>
        <w:rPr>
          <w:iCs/>
          <w:sz w:val="28"/>
          <w:szCs w:val="28"/>
        </w:rPr>
        <w:t>участников СЭД</w:t>
      </w:r>
      <w:r>
        <w:rPr>
          <w:sz w:val="28"/>
          <w:szCs w:val="28"/>
        </w:rPr>
        <w:br/>
      </w:r>
    </w:p>
    <w:p w:rsidR="00717F2C" w:rsidRDefault="00717F2C" w:rsidP="00717F2C">
      <w:pPr>
        <w:jc w:val="center"/>
        <w:rPr>
          <w:sz w:val="28"/>
          <w:szCs w:val="28"/>
        </w:rPr>
      </w:pPr>
      <w:r>
        <w:rPr>
          <w:sz w:val="28"/>
          <w:szCs w:val="28"/>
        </w:rPr>
        <w:t>Заявка</w:t>
      </w:r>
    </w:p>
    <w:p w:rsidR="00717F2C" w:rsidRDefault="00717F2C" w:rsidP="00717F2C">
      <w:pPr>
        <w:pStyle w:val="a6"/>
        <w:spacing w:after="0"/>
        <w:ind w:firstLine="709"/>
        <w:jc w:val="center"/>
        <w:rPr>
          <w:sz w:val="28"/>
          <w:szCs w:val="28"/>
        </w:rPr>
      </w:pPr>
      <w:r>
        <w:rPr>
          <w:sz w:val="28"/>
          <w:szCs w:val="28"/>
        </w:rPr>
        <w:t>на подключение сотрудников к системе «Единая система юридически</w:t>
      </w:r>
    </w:p>
    <w:p w:rsidR="00717F2C" w:rsidRDefault="00717F2C" w:rsidP="00717F2C">
      <w:pPr>
        <w:pStyle w:val="a6"/>
        <w:spacing w:after="0"/>
        <w:ind w:firstLine="709"/>
        <w:jc w:val="center"/>
        <w:rPr>
          <w:sz w:val="28"/>
          <w:szCs w:val="28"/>
        </w:rPr>
      </w:pPr>
      <w:r>
        <w:rPr>
          <w:sz w:val="28"/>
          <w:szCs w:val="28"/>
        </w:rPr>
        <w:t>значимого электронного документооборота и делопроизводства</w:t>
      </w:r>
    </w:p>
    <w:p w:rsidR="00717F2C" w:rsidRDefault="00717F2C" w:rsidP="00717F2C">
      <w:pPr>
        <w:pStyle w:val="a6"/>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firstRow="1" w:lastRow="0" w:firstColumn="1" w:lastColumn="0" w:noHBand="0" w:noVBand="0"/>
      </w:tblPr>
      <w:tblGrid>
        <w:gridCol w:w="6771"/>
        <w:gridCol w:w="2585"/>
      </w:tblGrid>
      <w:tr w:rsidR="00717F2C" w:rsidTr="008C4062">
        <w:trPr>
          <w:trHeight w:val="615"/>
        </w:trPr>
        <w:tc>
          <w:tcPr>
            <w:tcW w:w="9355" w:type="dxa"/>
            <w:gridSpan w:val="2"/>
            <w:tcBorders>
              <w:bottom w:val="single" w:sz="4" w:space="0" w:color="00000A"/>
            </w:tcBorders>
            <w:shd w:val="clear" w:color="auto" w:fill="auto"/>
          </w:tcPr>
          <w:p w:rsidR="00717F2C" w:rsidRDefault="00717F2C" w:rsidP="008C4062">
            <w:pPr>
              <w:jc w:val="center"/>
              <w:rPr>
                <w:sz w:val="28"/>
                <w:szCs w:val="28"/>
              </w:rPr>
            </w:pPr>
          </w:p>
        </w:tc>
      </w:tr>
      <w:tr w:rsidR="00717F2C" w:rsidTr="008C4062">
        <w:tc>
          <w:tcPr>
            <w:tcW w:w="9355" w:type="dxa"/>
            <w:gridSpan w:val="2"/>
            <w:tcBorders>
              <w:top w:val="single" w:sz="4" w:space="0" w:color="00000A"/>
            </w:tcBorders>
            <w:shd w:val="clear" w:color="auto" w:fill="auto"/>
          </w:tcPr>
          <w:p w:rsidR="00717F2C" w:rsidRDefault="00717F2C" w:rsidP="008C4062">
            <w:pPr>
              <w:jc w:val="center"/>
              <w:rPr>
                <w:sz w:val="28"/>
                <w:szCs w:val="28"/>
                <w:vertAlign w:val="superscript"/>
              </w:rPr>
            </w:pPr>
            <w:r>
              <w:rPr>
                <w:sz w:val="28"/>
                <w:szCs w:val="28"/>
                <w:vertAlign w:val="superscript"/>
              </w:rPr>
              <w:t>(полное наименование органа/организации – участника системы)</w:t>
            </w:r>
          </w:p>
        </w:tc>
      </w:tr>
      <w:tr w:rsidR="00717F2C" w:rsidTr="008C4062">
        <w:tc>
          <w:tcPr>
            <w:tcW w:w="6770" w:type="dxa"/>
            <w:tcBorders>
              <w:bottom w:val="single" w:sz="4" w:space="0" w:color="00000A"/>
            </w:tcBorders>
            <w:shd w:val="clear" w:color="auto" w:fill="auto"/>
          </w:tcPr>
          <w:p w:rsidR="00717F2C" w:rsidRDefault="00717F2C" w:rsidP="008C4062">
            <w:pPr>
              <w:jc w:val="center"/>
              <w:rPr>
                <w:sz w:val="28"/>
                <w:szCs w:val="28"/>
              </w:rPr>
            </w:pPr>
          </w:p>
        </w:tc>
        <w:tc>
          <w:tcPr>
            <w:tcW w:w="2585" w:type="dxa"/>
            <w:tcBorders>
              <w:bottom w:val="single" w:sz="4" w:space="0" w:color="00000A"/>
            </w:tcBorders>
            <w:shd w:val="clear" w:color="auto" w:fill="auto"/>
          </w:tcPr>
          <w:p w:rsidR="00717F2C" w:rsidRDefault="00717F2C" w:rsidP="008C4062">
            <w:pPr>
              <w:jc w:val="center"/>
              <w:rPr>
                <w:sz w:val="28"/>
                <w:szCs w:val="28"/>
              </w:rPr>
            </w:pPr>
          </w:p>
        </w:tc>
      </w:tr>
      <w:tr w:rsidR="00717F2C" w:rsidTr="008C4062">
        <w:tc>
          <w:tcPr>
            <w:tcW w:w="9355" w:type="dxa"/>
            <w:gridSpan w:val="2"/>
            <w:tcBorders>
              <w:top w:val="single" w:sz="4" w:space="0" w:color="00000A"/>
            </w:tcBorders>
            <w:shd w:val="clear" w:color="auto" w:fill="auto"/>
          </w:tcPr>
          <w:p w:rsidR="00717F2C" w:rsidRDefault="00717F2C" w:rsidP="008C4062">
            <w:pPr>
              <w:jc w:val="center"/>
              <w:rPr>
                <w:sz w:val="28"/>
                <w:szCs w:val="28"/>
                <w:vertAlign w:val="superscript"/>
              </w:rPr>
            </w:pPr>
            <w:r>
              <w:rPr>
                <w:sz w:val="28"/>
                <w:szCs w:val="28"/>
                <w:vertAlign w:val="superscript"/>
              </w:rPr>
              <w:t>(Фамилия, имя, отчество ответственного сотрудника органа/организации – участника системы,</w:t>
            </w:r>
          </w:p>
          <w:p w:rsidR="00717F2C" w:rsidRDefault="00717F2C" w:rsidP="008C4062">
            <w:pPr>
              <w:jc w:val="center"/>
              <w:rPr>
                <w:sz w:val="28"/>
                <w:szCs w:val="28"/>
                <w:vertAlign w:val="superscript"/>
              </w:rPr>
            </w:pPr>
            <w:r>
              <w:rPr>
                <w:sz w:val="28"/>
                <w:szCs w:val="28"/>
                <w:vertAlign w:val="superscript"/>
              </w:rPr>
              <w:t>_____________________________________________________________________________________________________</w:t>
            </w:r>
          </w:p>
          <w:p w:rsidR="00717F2C" w:rsidRDefault="00717F2C" w:rsidP="008C4062">
            <w:pPr>
              <w:jc w:val="center"/>
              <w:rPr>
                <w:sz w:val="28"/>
                <w:szCs w:val="28"/>
              </w:rPr>
            </w:pPr>
            <w:r>
              <w:rPr>
                <w:sz w:val="28"/>
                <w:szCs w:val="28"/>
                <w:vertAlign w:val="superscript"/>
              </w:rPr>
              <w:t>направившего заявку, e-</w:t>
            </w:r>
            <w:proofErr w:type="spellStart"/>
            <w:r>
              <w:rPr>
                <w:sz w:val="28"/>
                <w:szCs w:val="28"/>
                <w:vertAlign w:val="superscript"/>
              </w:rPr>
              <w:t>mail</w:t>
            </w:r>
            <w:proofErr w:type="spellEnd"/>
            <w:r>
              <w:rPr>
                <w:sz w:val="28"/>
                <w:szCs w:val="28"/>
                <w:vertAlign w:val="superscript"/>
              </w:rPr>
              <w:t>, тел.)</w:t>
            </w:r>
          </w:p>
        </w:tc>
      </w:tr>
    </w:tbl>
    <w:p w:rsidR="00717F2C" w:rsidRDefault="00717F2C" w:rsidP="00717F2C">
      <w:pPr>
        <w:rPr>
          <w:sz w:val="28"/>
          <w:szCs w:val="28"/>
        </w:rPr>
      </w:pPr>
    </w:p>
    <w:p w:rsidR="00717F2C" w:rsidRDefault="00717F2C" w:rsidP="00717F2C">
      <w:pPr>
        <w:rPr>
          <w:sz w:val="28"/>
          <w:szCs w:val="28"/>
        </w:rPr>
      </w:pPr>
      <w:r>
        <w:rPr>
          <w:sz w:val="28"/>
          <w:szCs w:val="28"/>
        </w:rPr>
        <w:t>Таблица 1. Иерархическая структура подразделения*</w:t>
      </w:r>
      <w:r>
        <w:rPr>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113"/>
        <w:gridCol w:w="2977"/>
        <w:gridCol w:w="3403"/>
      </w:tblGrid>
      <w:tr w:rsidR="00717F2C" w:rsidTr="008C4062">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Уровень 3 (отдел)</w:t>
            </w:r>
          </w:p>
        </w:tc>
      </w:tr>
      <w:tr w:rsidR="00717F2C" w:rsidTr="008C4062">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4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rPr>
          <w:sz w:val="28"/>
          <w:szCs w:val="28"/>
        </w:rPr>
      </w:pPr>
      <w:r>
        <w:rPr>
          <w:sz w:val="28"/>
          <w:szCs w:val="28"/>
        </w:rPr>
        <w:t>*</w:t>
      </w:r>
      <w:r>
        <w:rPr>
          <w:sz w:val="28"/>
          <w:szCs w:val="28"/>
          <w:vertAlign w:val="superscript"/>
        </w:rPr>
        <w:t>)</w:t>
      </w:r>
      <w:r>
        <w:rPr>
          <w:sz w:val="28"/>
          <w:szCs w:val="28"/>
        </w:rPr>
        <w:t xml:space="preserve"> Добавить иерархические уровни (при необходимости)</w:t>
      </w:r>
    </w:p>
    <w:p w:rsidR="00717F2C" w:rsidRDefault="00717F2C" w:rsidP="00717F2C">
      <w:pPr>
        <w:jc w:val="center"/>
        <w:rPr>
          <w:sz w:val="28"/>
          <w:szCs w:val="28"/>
        </w:rPr>
      </w:pPr>
    </w:p>
    <w:p w:rsidR="00717F2C" w:rsidRDefault="00717F2C" w:rsidP="00717F2C">
      <w:pPr>
        <w:rPr>
          <w:sz w:val="28"/>
          <w:szCs w:val="28"/>
        </w:rPr>
      </w:pPr>
      <w:r>
        <w:rPr>
          <w:sz w:val="28"/>
          <w:szCs w:val="28"/>
        </w:rPr>
        <w:t>Таблица 2. Добавление нового сотрудника.</w:t>
      </w:r>
    </w:p>
    <w:tbl>
      <w:tblPr>
        <w:tblW w:w="10314"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452"/>
        <w:gridCol w:w="1263"/>
        <w:gridCol w:w="1228"/>
        <w:gridCol w:w="974"/>
        <w:gridCol w:w="1134"/>
        <w:gridCol w:w="1134"/>
        <w:gridCol w:w="1708"/>
        <w:gridCol w:w="1164"/>
        <w:gridCol w:w="1257"/>
      </w:tblGrid>
      <w:tr w:rsidR="00717F2C" w:rsidTr="00717F2C">
        <w:tc>
          <w:tcPr>
            <w:tcW w:w="4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suppressAutoHyphens/>
              <w:ind w:left="-142"/>
              <w:jc w:val="center"/>
              <w:rPr>
                <w:sz w:val="28"/>
                <w:szCs w:val="28"/>
              </w:rPr>
            </w:pPr>
            <w:r>
              <w:rPr>
                <w:sz w:val="28"/>
                <w:szCs w:val="28"/>
              </w:rPr>
              <w:t>№ п/п</w:t>
            </w:r>
          </w:p>
        </w:tc>
        <w:tc>
          <w:tcPr>
            <w:tcW w:w="1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Подразделение/ </w:t>
            </w:r>
            <w:proofErr w:type="spellStart"/>
            <w:proofErr w:type="gramStart"/>
            <w:r>
              <w:rPr>
                <w:sz w:val="28"/>
                <w:szCs w:val="28"/>
              </w:rPr>
              <w:t>замещае</w:t>
            </w:r>
            <w:proofErr w:type="spellEnd"/>
            <w:r>
              <w:rPr>
                <w:sz w:val="28"/>
                <w:szCs w:val="28"/>
              </w:rPr>
              <w:t>-мая</w:t>
            </w:r>
            <w:proofErr w:type="gramEnd"/>
            <w:r>
              <w:rPr>
                <w:sz w:val="28"/>
                <w:szCs w:val="28"/>
              </w:rPr>
              <w:t xml:space="preserve"> должность</w:t>
            </w:r>
          </w:p>
        </w:tc>
        <w:tc>
          <w:tcPr>
            <w:tcW w:w="9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Рабочий телефон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xml:space="preserve">Адрес </w:t>
            </w:r>
            <w:proofErr w:type="gramStart"/>
            <w:r>
              <w:rPr>
                <w:sz w:val="28"/>
                <w:szCs w:val="28"/>
              </w:rPr>
              <w:t>электрон-ной</w:t>
            </w:r>
            <w:proofErr w:type="gramEnd"/>
            <w:r>
              <w:rPr>
                <w:sz w:val="28"/>
                <w:szCs w:val="28"/>
              </w:rPr>
              <w:t xml:space="preserve"> почты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Сотрудник ранее был заведен в системе (да/</w:t>
            </w:r>
            <w:proofErr w:type="gramStart"/>
            <w:r>
              <w:rPr>
                <w:sz w:val="28"/>
                <w:szCs w:val="28"/>
              </w:rPr>
              <w:t>нет)*</w:t>
            </w:r>
            <w:proofErr w:type="gramEnd"/>
            <w:r>
              <w:rPr>
                <w:sz w:val="28"/>
                <w:szCs w:val="28"/>
                <w:vertAlign w:val="superscript"/>
              </w:rPr>
              <w:t>)</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Является </w:t>
            </w:r>
            <w:proofErr w:type="spellStart"/>
            <w:r>
              <w:rPr>
                <w:sz w:val="28"/>
                <w:szCs w:val="28"/>
              </w:rPr>
              <w:t>делопро</w:t>
            </w:r>
            <w:proofErr w:type="spellEnd"/>
            <w:r>
              <w:rPr>
                <w:sz w:val="28"/>
                <w:szCs w:val="28"/>
              </w:rPr>
              <w:t>-изводи-</w:t>
            </w:r>
            <w:proofErr w:type="spellStart"/>
            <w:r>
              <w:rPr>
                <w:sz w:val="28"/>
                <w:szCs w:val="28"/>
              </w:rPr>
              <w:t>телеморгани</w:t>
            </w:r>
            <w:proofErr w:type="spellEnd"/>
            <w:r>
              <w:rPr>
                <w:sz w:val="28"/>
                <w:szCs w:val="28"/>
              </w:rPr>
              <w:t>-</w:t>
            </w:r>
            <w:proofErr w:type="spellStart"/>
            <w:r>
              <w:rPr>
                <w:sz w:val="28"/>
                <w:szCs w:val="28"/>
              </w:rPr>
              <w:t>зации</w:t>
            </w:r>
            <w:proofErr w:type="spellEnd"/>
            <w:r>
              <w:rPr>
                <w:sz w:val="28"/>
                <w:szCs w:val="28"/>
              </w:rPr>
              <w:t xml:space="preserve"> (да/нет)</w:t>
            </w:r>
          </w:p>
          <w:p w:rsidR="00717F2C" w:rsidRDefault="00717F2C" w:rsidP="008C4062">
            <w:pPr>
              <w:ind w:left="-108"/>
              <w:jc w:val="center"/>
              <w:rPr>
                <w:sz w:val="28"/>
                <w:szCs w:val="28"/>
              </w:rPr>
            </w:pPr>
            <w:r>
              <w:rPr>
                <w:sz w:val="28"/>
                <w:szCs w:val="28"/>
              </w:rPr>
              <w:t>**</w:t>
            </w:r>
            <w:r>
              <w:rPr>
                <w:sz w:val="28"/>
                <w:szCs w:val="28"/>
                <w:vertAlign w:val="superscript"/>
              </w:rPr>
              <w:t>)</w:t>
            </w:r>
          </w:p>
        </w:tc>
        <w:tc>
          <w:tcPr>
            <w:tcW w:w="11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right="-108"/>
              <w:jc w:val="center"/>
              <w:rPr>
                <w:sz w:val="28"/>
                <w:szCs w:val="28"/>
              </w:rPr>
            </w:pPr>
            <w:r>
              <w:rPr>
                <w:sz w:val="28"/>
                <w:szCs w:val="28"/>
              </w:rPr>
              <w:t>Место-</w:t>
            </w:r>
            <w:proofErr w:type="spellStart"/>
            <w:r>
              <w:rPr>
                <w:sz w:val="28"/>
                <w:szCs w:val="28"/>
              </w:rPr>
              <w:t>располо</w:t>
            </w:r>
            <w:proofErr w:type="spellEnd"/>
            <w:r>
              <w:rPr>
                <w:sz w:val="28"/>
                <w:szCs w:val="28"/>
              </w:rPr>
              <w:t>-</w:t>
            </w:r>
            <w:proofErr w:type="spellStart"/>
            <w:r>
              <w:rPr>
                <w:sz w:val="28"/>
                <w:szCs w:val="28"/>
              </w:rPr>
              <w:t>жениесотруд-ника</w:t>
            </w:r>
            <w:proofErr w:type="spellEnd"/>
            <w:r>
              <w:rPr>
                <w:sz w:val="28"/>
                <w:szCs w:val="28"/>
              </w:rPr>
              <w:t xml:space="preserve"> (нас. пункт, улица, </w:t>
            </w:r>
            <w:r>
              <w:rPr>
                <w:sz w:val="28"/>
                <w:szCs w:val="28"/>
              </w:rPr>
              <w:br/>
              <w:t>номер дома, номер кабинет)</w:t>
            </w: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proofErr w:type="gramStart"/>
            <w:r>
              <w:rPr>
                <w:sz w:val="28"/>
                <w:szCs w:val="28"/>
              </w:rPr>
              <w:t>Домаш</w:t>
            </w:r>
            <w:proofErr w:type="spellEnd"/>
            <w:r>
              <w:rPr>
                <w:sz w:val="28"/>
                <w:szCs w:val="28"/>
              </w:rPr>
              <w:t xml:space="preserve">- </w:t>
            </w:r>
            <w:r>
              <w:rPr>
                <w:sz w:val="28"/>
                <w:szCs w:val="28"/>
              </w:rPr>
              <w:br/>
            </w:r>
            <w:proofErr w:type="spellStart"/>
            <w:r>
              <w:rPr>
                <w:sz w:val="28"/>
                <w:szCs w:val="28"/>
              </w:rPr>
              <w:t>ний</w:t>
            </w:r>
            <w:proofErr w:type="spellEnd"/>
            <w:proofErr w:type="gramEnd"/>
            <w:r>
              <w:rPr>
                <w:sz w:val="28"/>
                <w:szCs w:val="28"/>
              </w:rPr>
              <w:t xml:space="preserve"> адрес, номер </w:t>
            </w:r>
            <w:proofErr w:type="spellStart"/>
            <w:r>
              <w:rPr>
                <w:sz w:val="28"/>
                <w:szCs w:val="28"/>
              </w:rPr>
              <w:t>мобиль</w:t>
            </w:r>
            <w:proofErr w:type="spellEnd"/>
            <w:r>
              <w:rPr>
                <w:sz w:val="28"/>
                <w:szCs w:val="28"/>
              </w:rPr>
              <w:t>-</w:t>
            </w:r>
            <w:proofErr w:type="spellStart"/>
            <w:r>
              <w:rPr>
                <w:sz w:val="28"/>
                <w:szCs w:val="28"/>
              </w:rPr>
              <w:t>ноготелефо</w:t>
            </w:r>
            <w:proofErr w:type="spellEnd"/>
            <w:r>
              <w:rPr>
                <w:sz w:val="28"/>
                <w:szCs w:val="28"/>
              </w:rPr>
              <w:t>-на***</w:t>
            </w:r>
            <w:r>
              <w:rPr>
                <w:sz w:val="28"/>
                <w:szCs w:val="28"/>
                <w:vertAlign w:val="superscript"/>
              </w:rPr>
              <w:t>)</w:t>
            </w:r>
          </w:p>
        </w:tc>
      </w:tr>
      <w:tr w:rsidR="00717F2C" w:rsidTr="00717F2C">
        <w:tc>
          <w:tcPr>
            <w:tcW w:w="4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6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9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jc w:val="center"/>
        <w:rPr>
          <w:sz w:val="28"/>
          <w:szCs w:val="28"/>
        </w:rPr>
      </w:pPr>
    </w:p>
    <w:p w:rsidR="00717F2C" w:rsidRDefault="00717F2C" w:rsidP="00717F2C">
      <w:pPr>
        <w:rPr>
          <w:sz w:val="28"/>
          <w:szCs w:val="28"/>
        </w:rPr>
      </w:pPr>
      <w:r>
        <w:rPr>
          <w:sz w:val="28"/>
          <w:szCs w:val="28"/>
        </w:rPr>
        <w:t>*</w:t>
      </w:r>
      <w:r>
        <w:rPr>
          <w:sz w:val="28"/>
          <w:szCs w:val="28"/>
          <w:vertAlign w:val="superscript"/>
        </w:rPr>
        <w:t>)</w:t>
      </w:r>
      <w:r>
        <w:rPr>
          <w:sz w:val="28"/>
          <w:szCs w:val="28"/>
        </w:rPr>
        <w:t xml:space="preserve"> Если да, то указать подразделение (замещаемую должность)</w:t>
      </w:r>
    </w:p>
    <w:p w:rsidR="00717F2C" w:rsidRDefault="00717F2C" w:rsidP="00717F2C">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717F2C" w:rsidRDefault="00717F2C" w:rsidP="00717F2C">
      <w:pPr>
        <w:rPr>
          <w:sz w:val="28"/>
          <w:szCs w:val="28"/>
        </w:rPr>
      </w:pPr>
      <w:r>
        <w:rPr>
          <w:sz w:val="28"/>
          <w:szCs w:val="28"/>
        </w:rPr>
        <w:t>***</w:t>
      </w:r>
      <w:r>
        <w:rPr>
          <w:sz w:val="28"/>
          <w:szCs w:val="28"/>
          <w:vertAlign w:val="superscript"/>
        </w:rPr>
        <w:t>)</w:t>
      </w:r>
      <w:r>
        <w:rPr>
          <w:sz w:val="28"/>
          <w:szCs w:val="28"/>
        </w:rPr>
        <w:t xml:space="preserve"> Необязательные сведения</w:t>
      </w:r>
    </w:p>
    <w:p w:rsidR="00717F2C" w:rsidRDefault="00717F2C" w:rsidP="00717F2C">
      <w:pPr>
        <w:jc w:val="center"/>
        <w:rPr>
          <w:sz w:val="28"/>
          <w:szCs w:val="28"/>
        </w:rPr>
      </w:pPr>
    </w:p>
    <w:p w:rsidR="00717F2C" w:rsidRDefault="00717F2C" w:rsidP="00717F2C">
      <w:pPr>
        <w:rPr>
          <w:sz w:val="28"/>
          <w:szCs w:val="28"/>
        </w:rPr>
      </w:pPr>
      <w:r>
        <w:rPr>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00"/>
        <w:gridCol w:w="1004"/>
        <w:gridCol w:w="2035"/>
        <w:gridCol w:w="1098"/>
        <w:gridCol w:w="710"/>
        <w:gridCol w:w="693"/>
        <w:gridCol w:w="1338"/>
        <w:gridCol w:w="942"/>
        <w:gridCol w:w="1251"/>
      </w:tblGrid>
      <w:tr w:rsidR="00717F2C" w:rsidTr="008C406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п/п</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xml:space="preserve">, имя, отчество </w:t>
            </w:r>
            <w:proofErr w:type="spellStart"/>
            <w:r>
              <w:rPr>
                <w:sz w:val="28"/>
                <w:szCs w:val="28"/>
              </w:rPr>
              <w:t>сотруд-ника</w:t>
            </w:r>
            <w:proofErr w:type="spellEnd"/>
            <w:r>
              <w:rPr>
                <w:sz w:val="28"/>
                <w:szCs w:val="28"/>
              </w:rPr>
              <w:t xml:space="preserve"> *</w:t>
            </w:r>
            <w:r>
              <w:rPr>
                <w:sz w:val="28"/>
                <w:szCs w:val="28"/>
                <w:vertAlign w:val="superscript"/>
              </w:rPr>
              <w:t>)</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Ранее </w:t>
            </w:r>
            <w:proofErr w:type="spellStart"/>
            <w:proofErr w:type="gramStart"/>
            <w:r>
              <w:rPr>
                <w:sz w:val="28"/>
                <w:szCs w:val="28"/>
              </w:rPr>
              <w:t>замеща-емая</w:t>
            </w:r>
            <w:proofErr w:type="spellEnd"/>
            <w:proofErr w:type="gramEnd"/>
            <w:r>
              <w:rPr>
                <w:sz w:val="28"/>
                <w:szCs w:val="28"/>
              </w:rPr>
              <w:t xml:space="preserve"> должность/</w:t>
            </w:r>
            <w:proofErr w:type="spellStart"/>
            <w:r>
              <w:rPr>
                <w:sz w:val="28"/>
                <w:szCs w:val="28"/>
              </w:rPr>
              <w:t>подразде-ление</w:t>
            </w:r>
            <w:proofErr w:type="spellEnd"/>
            <w:r>
              <w:rPr>
                <w:sz w:val="28"/>
                <w:szCs w:val="28"/>
              </w:rPr>
              <w:t>/дол-</w:t>
            </w:r>
            <w:proofErr w:type="spellStart"/>
            <w:r>
              <w:rPr>
                <w:sz w:val="28"/>
                <w:szCs w:val="28"/>
              </w:rPr>
              <w:t>жность</w:t>
            </w:r>
            <w:proofErr w:type="spellEnd"/>
            <w:r>
              <w:rPr>
                <w:sz w:val="28"/>
                <w:szCs w:val="28"/>
              </w:rPr>
              <w:t>**</w:t>
            </w:r>
            <w:r>
              <w:rPr>
                <w:sz w:val="28"/>
                <w:szCs w:val="28"/>
                <w:vertAlign w:val="superscript"/>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proofErr w:type="gramStart"/>
            <w:r>
              <w:rPr>
                <w:sz w:val="28"/>
                <w:szCs w:val="28"/>
              </w:rPr>
              <w:t>Подразде-ление</w:t>
            </w:r>
            <w:proofErr w:type="spellEnd"/>
            <w:proofErr w:type="gramEnd"/>
            <w:r>
              <w:rPr>
                <w:sz w:val="28"/>
                <w:szCs w:val="28"/>
              </w:rPr>
              <w:t xml:space="preserve">/ </w:t>
            </w:r>
            <w:proofErr w:type="spellStart"/>
            <w:r>
              <w:rPr>
                <w:sz w:val="28"/>
                <w:szCs w:val="28"/>
              </w:rPr>
              <w:t>замещае</w:t>
            </w:r>
            <w:proofErr w:type="spellEnd"/>
            <w:r>
              <w:rPr>
                <w:sz w:val="28"/>
                <w:szCs w:val="28"/>
              </w:rPr>
              <w:t>-мая должность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Рабо</w:t>
            </w:r>
            <w:proofErr w:type="spellEnd"/>
            <w:r>
              <w:rPr>
                <w:sz w:val="28"/>
                <w:szCs w:val="28"/>
              </w:rPr>
              <w:t>-чий</w:t>
            </w:r>
            <w:proofErr w:type="gramEnd"/>
            <w:r>
              <w:rPr>
                <w:sz w:val="28"/>
                <w:szCs w:val="28"/>
              </w:rPr>
              <w:t xml:space="preserve"> теле-фон</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Адрес </w:t>
            </w:r>
            <w:proofErr w:type="spellStart"/>
            <w:r>
              <w:rPr>
                <w:sz w:val="28"/>
                <w:szCs w:val="28"/>
              </w:rPr>
              <w:t>элек</w:t>
            </w:r>
            <w:proofErr w:type="spellEnd"/>
            <w:r>
              <w:rPr>
                <w:sz w:val="28"/>
                <w:szCs w:val="28"/>
              </w:rPr>
              <w:t>-трон-ной почты</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proofErr w:type="spellStart"/>
            <w:proofErr w:type="gramStart"/>
            <w:r>
              <w:rPr>
                <w:sz w:val="28"/>
                <w:szCs w:val="28"/>
              </w:rPr>
              <w:t>Фами</w:t>
            </w:r>
            <w:proofErr w:type="spellEnd"/>
            <w:r>
              <w:rPr>
                <w:sz w:val="28"/>
                <w:szCs w:val="28"/>
              </w:rPr>
              <w:t>-лия</w:t>
            </w:r>
            <w:proofErr w:type="gramEnd"/>
            <w:r>
              <w:rPr>
                <w:sz w:val="28"/>
                <w:szCs w:val="28"/>
              </w:rPr>
              <w:t>, имя, отче-</w:t>
            </w:r>
            <w:proofErr w:type="spellStart"/>
            <w:r>
              <w:rPr>
                <w:sz w:val="28"/>
                <w:szCs w:val="28"/>
              </w:rPr>
              <w:t>ствозамеща</w:t>
            </w:r>
            <w:proofErr w:type="spellEnd"/>
            <w:r>
              <w:rPr>
                <w:sz w:val="28"/>
                <w:szCs w:val="28"/>
              </w:rPr>
              <w:t>-</w:t>
            </w:r>
            <w:proofErr w:type="spellStart"/>
            <w:r>
              <w:rPr>
                <w:sz w:val="28"/>
                <w:szCs w:val="28"/>
              </w:rPr>
              <w:t>емогосотруд-ника</w:t>
            </w:r>
            <w:proofErr w:type="spellEnd"/>
            <w:r>
              <w:rPr>
                <w:sz w:val="28"/>
                <w:szCs w:val="28"/>
              </w:rPr>
              <w:t xml:space="preserve"> ***</w:t>
            </w:r>
            <w:r>
              <w:rPr>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roofErr w:type="spellStart"/>
            <w:proofErr w:type="gramStart"/>
            <w:r>
              <w:rPr>
                <w:sz w:val="28"/>
                <w:szCs w:val="28"/>
              </w:rPr>
              <w:t>Сотруд</w:t>
            </w:r>
            <w:proofErr w:type="spellEnd"/>
            <w:r>
              <w:rPr>
                <w:sz w:val="28"/>
                <w:szCs w:val="28"/>
              </w:rPr>
              <w:t>-ник</w:t>
            </w:r>
            <w:proofErr w:type="gramEnd"/>
            <w:r>
              <w:rPr>
                <w:sz w:val="28"/>
                <w:szCs w:val="28"/>
              </w:rPr>
              <w:t xml:space="preserve"> ранее был заведен в СЭД (да/нет)</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ind w:left="-108"/>
              <w:jc w:val="center"/>
              <w:rPr>
                <w:sz w:val="28"/>
                <w:szCs w:val="28"/>
              </w:rPr>
            </w:pPr>
            <w:r>
              <w:rPr>
                <w:sz w:val="28"/>
                <w:szCs w:val="28"/>
              </w:rPr>
              <w:t xml:space="preserve">Является </w:t>
            </w:r>
            <w:proofErr w:type="spellStart"/>
            <w:proofErr w:type="gramStart"/>
            <w:r>
              <w:rPr>
                <w:sz w:val="28"/>
                <w:szCs w:val="28"/>
              </w:rPr>
              <w:t>делопроиз</w:t>
            </w:r>
            <w:proofErr w:type="spellEnd"/>
            <w:r>
              <w:rPr>
                <w:sz w:val="28"/>
                <w:szCs w:val="28"/>
              </w:rPr>
              <w:t>-водителем</w:t>
            </w:r>
            <w:proofErr w:type="gramEnd"/>
            <w:r>
              <w:rPr>
                <w:sz w:val="28"/>
                <w:szCs w:val="28"/>
              </w:rPr>
              <w:t xml:space="preserve"> органа/</w:t>
            </w:r>
            <w:proofErr w:type="spellStart"/>
            <w:r>
              <w:rPr>
                <w:sz w:val="28"/>
                <w:szCs w:val="28"/>
              </w:rPr>
              <w:t>орга-низации</w:t>
            </w:r>
            <w:proofErr w:type="spellEnd"/>
            <w:r>
              <w:rPr>
                <w:sz w:val="28"/>
                <w:szCs w:val="28"/>
              </w:rPr>
              <w:t xml:space="preserve"> (да/нет) ****</w:t>
            </w:r>
            <w:r>
              <w:rPr>
                <w:sz w:val="28"/>
                <w:szCs w:val="28"/>
                <w:vertAlign w:val="superscript"/>
              </w:rPr>
              <w:t>)</w:t>
            </w:r>
          </w:p>
        </w:tc>
      </w:tr>
      <w:tr w:rsidR="00717F2C" w:rsidTr="008C406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jc w:val="center"/>
        <w:rPr>
          <w:sz w:val="28"/>
          <w:szCs w:val="28"/>
        </w:rPr>
      </w:pPr>
    </w:p>
    <w:p w:rsidR="00717F2C" w:rsidRDefault="00717F2C" w:rsidP="00717F2C">
      <w:pPr>
        <w:rPr>
          <w:sz w:val="28"/>
          <w:szCs w:val="28"/>
        </w:rPr>
      </w:pPr>
      <w:r>
        <w:rPr>
          <w:sz w:val="28"/>
          <w:szCs w:val="28"/>
        </w:rPr>
        <w:t>*</w:t>
      </w:r>
      <w:r>
        <w:rPr>
          <w:sz w:val="28"/>
          <w:szCs w:val="28"/>
          <w:vertAlign w:val="superscript"/>
        </w:rPr>
        <w:t>)</w:t>
      </w:r>
      <w:r>
        <w:rPr>
          <w:sz w:val="28"/>
          <w:szCs w:val="28"/>
        </w:rPr>
        <w:t xml:space="preserve"> Фамилия, имя, отчество полностью</w:t>
      </w:r>
    </w:p>
    <w:p w:rsidR="00717F2C" w:rsidRDefault="00717F2C" w:rsidP="00717F2C">
      <w:pPr>
        <w:rPr>
          <w:sz w:val="28"/>
          <w:szCs w:val="28"/>
        </w:rPr>
      </w:pPr>
      <w:r>
        <w:rPr>
          <w:sz w:val="28"/>
          <w:szCs w:val="28"/>
        </w:rPr>
        <w:t>**</w:t>
      </w:r>
      <w:r>
        <w:rPr>
          <w:sz w:val="28"/>
          <w:szCs w:val="28"/>
          <w:vertAlign w:val="superscript"/>
        </w:rPr>
        <w:t>)</w:t>
      </w:r>
      <w:r>
        <w:rPr>
          <w:sz w:val="28"/>
          <w:szCs w:val="28"/>
        </w:rPr>
        <w:t xml:space="preserve"> Должность, с которой переводится</w:t>
      </w:r>
    </w:p>
    <w:p w:rsidR="00717F2C" w:rsidRDefault="00717F2C" w:rsidP="00717F2C">
      <w:pPr>
        <w:rPr>
          <w:sz w:val="28"/>
          <w:szCs w:val="28"/>
        </w:rPr>
      </w:pPr>
      <w:r>
        <w:rPr>
          <w:sz w:val="28"/>
          <w:szCs w:val="28"/>
        </w:rPr>
        <w:t>***</w:t>
      </w:r>
      <w:r>
        <w:rPr>
          <w:sz w:val="28"/>
          <w:szCs w:val="28"/>
          <w:vertAlign w:val="superscript"/>
        </w:rPr>
        <w:t>)</w:t>
      </w:r>
      <w:r>
        <w:rPr>
          <w:sz w:val="28"/>
          <w:szCs w:val="28"/>
        </w:rPr>
        <w:t xml:space="preserve"> Фамилия, имя, отчество лица, должность которого замещает (при наличии) полностью</w:t>
      </w:r>
    </w:p>
    <w:p w:rsidR="00717F2C" w:rsidRDefault="00717F2C" w:rsidP="00717F2C">
      <w:pPr>
        <w:rPr>
          <w:sz w:val="28"/>
          <w:szCs w:val="28"/>
        </w:rPr>
      </w:pPr>
      <w:r>
        <w:rPr>
          <w:sz w:val="28"/>
          <w:szCs w:val="28"/>
        </w:rPr>
        <w:t>****</w:t>
      </w:r>
      <w:r>
        <w:rPr>
          <w:sz w:val="28"/>
          <w:szCs w:val="28"/>
          <w:vertAlign w:val="superscript"/>
        </w:rPr>
        <w:t>)</w:t>
      </w:r>
      <w:r>
        <w:rPr>
          <w:sz w:val="28"/>
          <w:szCs w:val="28"/>
        </w:rPr>
        <w:t xml:space="preserve"> Если да, то указать место регистрации</w:t>
      </w:r>
    </w:p>
    <w:p w:rsidR="00717F2C" w:rsidRDefault="00717F2C" w:rsidP="00717F2C">
      <w:pPr>
        <w:jc w:val="center"/>
        <w:rPr>
          <w:sz w:val="28"/>
          <w:szCs w:val="28"/>
        </w:rPr>
      </w:pPr>
    </w:p>
    <w:p w:rsidR="00717F2C" w:rsidRDefault="00717F2C" w:rsidP="00717F2C">
      <w:pPr>
        <w:rPr>
          <w:sz w:val="28"/>
          <w:szCs w:val="28"/>
        </w:rPr>
      </w:pPr>
      <w:r>
        <w:rPr>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6"/>
        <w:gridCol w:w="2581"/>
        <w:gridCol w:w="3401"/>
        <w:gridCol w:w="3260"/>
      </w:tblGrid>
      <w:tr w:rsidR="00717F2C" w:rsidTr="008C4062">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 п/п</w:t>
            </w: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r>
              <w:rPr>
                <w:sz w:val="28"/>
                <w:szCs w:val="28"/>
              </w:rPr>
              <w:t>Удалить с сохранением вакансии (да/нет)</w:t>
            </w:r>
          </w:p>
        </w:tc>
      </w:tr>
      <w:tr w:rsidR="00717F2C" w:rsidTr="008C4062">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25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7F2C" w:rsidRDefault="00717F2C" w:rsidP="008C4062">
            <w:pPr>
              <w:jc w:val="center"/>
              <w:rPr>
                <w:sz w:val="28"/>
                <w:szCs w:val="28"/>
              </w:rPr>
            </w:pPr>
          </w:p>
        </w:tc>
      </w:tr>
    </w:tbl>
    <w:p w:rsidR="00717F2C" w:rsidRDefault="00717F2C" w:rsidP="00717F2C">
      <w:pPr>
        <w:pStyle w:val="a9"/>
        <w:spacing w:line="240" w:lineRule="auto"/>
        <w:ind w:firstLine="0"/>
        <w:rPr>
          <w:sz w:val="28"/>
          <w:szCs w:val="28"/>
        </w:rPr>
      </w:pPr>
    </w:p>
    <w:bookmarkEnd w:id="4"/>
    <w:p w:rsidR="00717F2C" w:rsidRDefault="00717F2C" w:rsidP="00717F2C">
      <w:pPr>
        <w:pStyle w:val="a9"/>
        <w:spacing w:line="240" w:lineRule="auto"/>
        <w:ind w:firstLine="0"/>
        <w:jc w:val="center"/>
      </w:pPr>
    </w:p>
    <w:p w:rsidR="00B76BD1" w:rsidRDefault="00B76BD1"/>
    <w:sectPr w:rsidR="00B76BD1" w:rsidSect="008350F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4460"/>
    <w:rsid w:val="00136E89"/>
    <w:rsid w:val="00153862"/>
    <w:rsid w:val="001E1F57"/>
    <w:rsid w:val="002474FA"/>
    <w:rsid w:val="002919D3"/>
    <w:rsid w:val="003432E7"/>
    <w:rsid w:val="003607E3"/>
    <w:rsid w:val="003C70D8"/>
    <w:rsid w:val="00411E36"/>
    <w:rsid w:val="004C0E87"/>
    <w:rsid w:val="00560B4E"/>
    <w:rsid w:val="00664460"/>
    <w:rsid w:val="00670BD6"/>
    <w:rsid w:val="006B119A"/>
    <w:rsid w:val="00717F2C"/>
    <w:rsid w:val="00727420"/>
    <w:rsid w:val="008350F1"/>
    <w:rsid w:val="008B363A"/>
    <w:rsid w:val="0095413D"/>
    <w:rsid w:val="00A903E9"/>
    <w:rsid w:val="00AD6ECC"/>
    <w:rsid w:val="00B76BD1"/>
    <w:rsid w:val="00B852EF"/>
    <w:rsid w:val="00B92BD3"/>
    <w:rsid w:val="00BF6431"/>
    <w:rsid w:val="00C15342"/>
    <w:rsid w:val="00C644E6"/>
    <w:rsid w:val="00C86DE6"/>
    <w:rsid w:val="00D54EE1"/>
    <w:rsid w:val="00DD3F1A"/>
    <w:rsid w:val="00F97822"/>
    <w:rsid w:val="00FB4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D084E32-3A87-46D5-98EE-281587AA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6BD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2919D3"/>
    <w:pPr>
      <w:keepNext/>
      <w:jc w:val="center"/>
      <w:outlineLvl w:val="1"/>
    </w:pPr>
    <w:rPr>
      <w:b/>
      <w:sz w:val="28"/>
      <w:szCs w:val="20"/>
    </w:rPr>
  </w:style>
  <w:style w:type="paragraph" w:styleId="3">
    <w:name w:val="heading 3"/>
    <w:basedOn w:val="a"/>
    <w:link w:val="30"/>
    <w:uiPriority w:val="9"/>
    <w:unhideWhenUsed/>
    <w:qFormat/>
    <w:rsid w:val="00717F2C"/>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link w:val="40"/>
    <w:uiPriority w:val="9"/>
    <w:semiHidden/>
    <w:unhideWhenUsed/>
    <w:qFormat/>
    <w:rsid w:val="00717F2C"/>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19D3"/>
    <w:rPr>
      <w:rFonts w:ascii="Times New Roman" w:eastAsia="Times New Roman" w:hAnsi="Times New Roman" w:cs="Times New Roman"/>
      <w:b/>
      <w:sz w:val="28"/>
      <w:szCs w:val="20"/>
      <w:lang w:eastAsia="ru-RU"/>
    </w:rPr>
  </w:style>
  <w:style w:type="paragraph" w:customStyle="1" w:styleId="FR1">
    <w:name w:val="FR1"/>
    <w:rsid w:val="002919D3"/>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ConsTitle">
    <w:name w:val="ConsTitle"/>
    <w:rsid w:val="002919D3"/>
    <w:pPr>
      <w:widowControl w:val="0"/>
      <w:suppressAutoHyphens/>
      <w:autoSpaceDE w:val="0"/>
      <w:spacing w:after="0" w:line="240" w:lineRule="auto"/>
    </w:pPr>
    <w:rPr>
      <w:rFonts w:ascii="Arial" w:eastAsia="Times New Roman" w:hAnsi="Arial" w:cs="Arial"/>
      <w:b/>
      <w:bCs/>
      <w:sz w:val="14"/>
      <w:szCs w:val="14"/>
      <w:lang w:eastAsia="ar-SA"/>
    </w:rPr>
  </w:style>
  <w:style w:type="character" w:styleId="a3">
    <w:name w:val="Strong"/>
    <w:basedOn w:val="a0"/>
    <w:qFormat/>
    <w:rsid w:val="002919D3"/>
    <w:rPr>
      <w:b/>
      <w:bCs/>
    </w:rPr>
  </w:style>
  <w:style w:type="table" w:styleId="a4">
    <w:name w:val="Table Grid"/>
    <w:basedOn w:val="a1"/>
    <w:uiPriority w:val="39"/>
    <w:rsid w:val="0029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qFormat/>
    <w:rsid w:val="00B76BD1"/>
    <w:rPr>
      <w:rFonts w:ascii="Times New Roman" w:hAnsi="Times New Roman" w:cs="Times New Roman"/>
      <w:sz w:val="26"/>
      <w:szCs w:val="26"/>
    </w:rPr>
  </w:style>
  <w:style w:type="paragraph" w:customStyle="1" w:styleId="ConsPlusNormal">
    <w:name w:val="ConsPlusNormal"/>
    <w:qFormat/>
    <w:rsid w:val="00B76BD1"/>
    <w:pPr>
      <w:widowControl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76BD1"/>
    <w:rPr>
      <w:rFonts w:asciiTheme="majorHAnsi" w:eastAsiaTheme="majorEastAsia" w:hAnsiTheme="majorHAnsi" w:cstheme="majorBidi"/>
      <w:b/>
      <w:bCs/>
      <w:color w:val="2E74B5" w:themeColor="accent1" w:themeShade="BF"/>
      <w:sz w:val="28"/>
      <w:szCs w:val="28"/>
    </w:rPr>
  </w:style>
  <w:style w:type="character" w:customStyle="1" w:styleId="a5">
    <w:name w:val="Гипертекстовая ссылка"/>
    <w:uiPriority w:val="99"/>
    <w:qFormat/>
    <w:rsid w:val="00B76BD1"/>
    <w:rPr>
      <w:rFonts w:cs="Times New Roman"/>
      <w:b w:val="0"/>
      <w:color w:val="106BBE"/>
    </w:rPr>
  </w:style>
  <w:style w:type="paragraph" w:customStyle="1" w:styleId="Style5">
    <w:name w:val="Style5"/>
    <w:basedOn w:val="a"/>
    <w:qFormat/>
    <w:rsid w:val="00B76BD1"/>
    <w:pPr>
      <w:widowControl w:val="0"/>
      <w:spacing w:line="322" w:lineRule="exact"/>
      <w:ind w:firstLine="691"/>
      <w:jc w:val="both"/>
    </w:pPr>
  </w:style>
  <w:style w:type="character" w:customStyle="1" w:styleId="30">
    <w:name w:val="Заголовок 3 Знак"/>
    <w:basedOn w:val="a0"/>
    <w:link w:val="3"/>
    <w:uiPriority w:val="9"/>
    <w:rsid w:val="00717F2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717F2C"/>
    <w:rPr>
      <w:rFonts w:asciiTheme="majorHAnsi" w:eastAsiaTheme="majorEastAsia" w:hAnsiTheme="majorHAnsi" w:cstheme="majorBidi"/>
      <w:b/>
      <w:bCs/>
      <w:i/>
      <w:iCs/>
      <w:color w:val="5B9BD5" w:themeColor="accent1"/>
    </w:rPr>
  </w:style>
  <w:style w:type="paragraph" w:styleId="a6">
    <w:name w:val="Body Text"/>
    <w:basedOn w:val="a"/>
    <w:link w:val="a7"/>
    <w:rsid w:val="00717F2C"/>
    <w:pPr>
      <w:spacing w:after="120"/>
    </w:pPr>
    <w:rPr>
      <w:sz w:val="20"/>
      <w:szCs w:val="20"/>
    </w:rPr>
  </w:style>
  <w:style w:type="character" w:customStyle="1" w:styleId="a7">
    <w:name w:val="Основной текст Знак"/>
    <w:basedOn w:val="a0"/>
    <w:link w:val="a6"/>
    <w:rsid w:val="00717F2C"/>
    <w:rPr>
      <w:rFonts w:ascii="Times New Roman" w:eastAsia="Times New Roman" w:hAnsi="Times New Roman" w:cs="Times New Roman"/>
      <w:sz w:val="20"/>
      <w:szCs w:val="20"/>
      <w:lang w:eastAsia="ru-RU"/>
    </w:rPr>
  </w:style>
  <w:style w:type="paragraph" w:styleId="a8">
    <w:name w:val="Block Text"/>
    <w:basedOn w:val="a"/>
    <w:qFormat/>
    <w:rsid w:val="00717F2C"/>
    <w:pPr>
      <w:widowControl w:val="0"/>
      <w:shd w:val="clear" w:color="auto" w:fill="FFFFFF"/>
      <w:spacing w:before="5" w:line="230" w:lineRule="exact"/>
      <w:ind w:left="19" w:right="10" w:firstLine="394"/>
      <w:jc w:val="both"/>
    </w:pPr>
    <w:rPr>
      <w:color w:val="000000"/>
      <w:spacing w:val="-5"/>
      <w:sz w:val="28"/>
      <w:szCs w:val="28"/>
    </w:rPr>
  </w:style>
  <w:style w:type="paragraph" w:customStyle="1" w:styleId="a9">
    <w:name w:val="_Основной с красной строки"/>
    <w:basedOn w:val="a"/>
    <w:qFormat/>
    <w:rsid w:val="00717F2C"/>
    <w:pPr>
      <w:spacing w:line="360" w:lineRule="exact"/>
      <w:ind w:firstLine="567"/>
      <w:jc w:val="both"/>
    </w:pPr>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5" Type="http://schemas.openxmlformats.org/officeDocument/2006/relationships/hyperlink" Target="http://internet.garant.ru/document/redirect/71120998/0" TargetMode="External"/><Relationship Id="rId4" Type="http://schemas.openxmlformats.org/officeDocument/2006/relationships/hyperlink" Target="http://internet.garant.ru/document/redirect/121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Учетная запись Майкрософт</cp:lastModifiedBy>
  <cp:revision>21</cp:revision>
  <cp:lastPrinted>2021-11-29T04:32:00Z</cp:lastPrinted>
  <dcterms:created xsi:type="dcterms:W3CDTF">2021-11-15T09:28:00Z</dcterms:created>
  <dcterms:modified xsi:type="dcterms:W3CDTF">2022-12-14T11:32:00Z</dcterms:modified>
</cp:coreProperties>
</file>