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1914"/>
        <w:gridCol w:w="851"/>
        <w:gridCol w:w="1984"/>
      </w:tblGrid>
      <w:tr w:rsidR="008011A9" w:rsidTr="00DD0BF1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011A9" w:rsidRPr="00337B57" w:rsidRDefault="008011A9" w:rsidP="00DD0BF1">
            <w:pPr>
              <w:jc w:val="center"/>
              <w:rPr>
                <w:b/>
                <w:sz w:val="46"/>
              </w:rPr>
            </w:pPr>
            <w:proofErr w:type="gramStart"/>
            <w:r w:rsidRPr="00337B57">
              <w:rPr>
                <w:b/>
                <w:sz w:val="46"/>
              </w:rPr>
              <w:t>Р</w:t>
            </w:r>
            <w:proofErr w:type="gramEnd"/>
            <w:r w:rsidRPr="00337B57">
              <w:rPr>
                <w:b/>
                <w:sz w:val="46"/>
              </w:rPr>
              <w:t xml:space="preserve"> Е Ш Е Н И Е</w:t>
            </w:r>
          </w:p>
          <w:p w:rsidR="008011A9" w:rsidRPr="00337B57" w:rsidRDefault="008011A9" w:rsidP="00DD0BF1">
            <w:pPr>
              <w:jc w:val="center"/>
              <w:rPr>
                <w:b/>
                <w:sz w:val="40"/>
              </w:rPr>
            </w:pPr>
            <w:r w:rsidRPr="00337B57">
              <w:rPr>
                <w:b/>
                <w:sz w:val="40"/>
              </w:rPr>
              <w:t>С О В Е Т</w:t>
            </w:r>
            <w:r>
              <w:rPr>
                <w:b/>
                <w:sz w:val="40"/>
              </w:rPr>
              <w:t xml:space="preserve"> А</w:t>
            </w:r>
            <w:r w:rsidRPr="00337B57">
              <w:rPr>
                <w:b/>
                <w:sz w:val="40"/>
              </w:rPr>
              <w:t xml:space="preserve">   Д Е </w:t>
            </w:r>
            <w:proofErr w:type="gramStart"/>
            <w:r w:rsidRPr="00337B57">
              <w:rPr>
                <w:b/>
                <w:sz w:val="40"/>
              </w:rPr>
              <w:t>П</w:t>
            </w:r>
            <w:proofErr w:type="gramEnd"/>
            <w:r w:rsidRPr="00337B57">
              <w:rPr>
                <w:b/>
                <w:sz w:val="40"/>
              </w:rPr>
              <w:t xml:space="preserve"> У Т А Т О В</w:t>
            </w:r>
          </w:p>
          <w:p w:rsidR="008011A9" w:rsidRPr="00337B57" w:rsidRDefault="008011A9" w:rsidP="00DD0BF1">
            <w:pPr>
              <w:jc w:val="center"/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>МУНИЦИПАЛЬНОГО ОБРАЗОВАНИЯ</w:t>
            </w:r>
          </w:p>
          <w:p w:rsidR="008011A9" w:rsidRPr="00337B57" w:rsidRDefault="00D458EE" w:rsidP="00DD0B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СТЕПНОЙ</w:t>
            </w:r>
            <w:r w:rsidR="008011A9" w:rsidRPr="00337B57">
              <w:rPr>
                <w:b/>
                <w:sz w:val="28"/>
              </w:rPr>
              <w:t xml:space="preserve">    СЕЛЬСОВЕТ </w:t>
            </w:r>
          </w:p>
          <w:p w:rsidR="008011A9" w:rsidRPr="00337B57" w:rsidRDefault="008011A9" w:rsidP="00DD0BF1">
            <w:pPr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 xml:space="preserve">                                       ТАШЛИНСКОГО РАЙОНА</w:t>
            </w:r>
          </w:p>
          <w:p w:rsidR="008011A9" w:rsidRPr="00337B57" w:rsidRDefault="008011A9" w:rsidP="00DD0BF1">
            <w:pPr>
              <w:jc w:val="center"/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 xml:space="preserve">О </w:t>
            </w:r>
            <w:proofErr w:type="gramStart"/>
            <w:r w:rsidRPr="00337B57">
              <w:rPr>
                <w:b/>
                <w:sz w:val="28"/>
              </w:rPr>
              <w:t>Р</w:t>
            </w:r>
            <w:proofErr w:type="gramEnd"/>
            <w:r w:rsidRPr="00337B57">
              <w:rPr>
                <w:b/>
                <w:sz w:val="28"/>
              </w:rPr>
              <w:t xml:space="preserve"> Е Н Б У Р  Г С К О Й    О Б Л А С Т И</w:t>
            </w:r>
          </w:p>
          <w:p w:rsidR="008011A9" w:rsidRDefault="00D458EE" w:rsidP="00DD0BF1">
            <w:pPr>
              <w:jc w:val="center"/>
            </w:pPr>
            <w:r w:rsidRPr="00FA5F55">
              <w:t xml:space="preserve">Третьего </w:t>
            </w:r>
            <w:r w:rsidR="008011A9" w:rsidRPr="00FA5F55">
              <w:t>с</w:t>
            </w:r>
            <w:r w:rsidR="008011A9">
              <w:t>озыва</w:t>
            </w:r>
          </w:p>
          <w:p w:rsidR="008011A9" w:rsidRDefault="008011A9" w:rsidP="00DD0BF1">
            <w:pPr>
              <w:rPr>
                <w:rFonts w:ascii="Arial" w:hAnsi="Arial"/>
                <w:sz w:val="16"/>
              </w:rPr>
            </w:pPr>
          </w:p>
        </w:tc>
      </w:tr>
      <w:tr w:rsidR="008011A9" w:rsidRPr="00B56471" w:rsidTr="00FA5F55">
        <w:trPr>
          <w:cantSplit/>
          <w:trHeight w:val="530"/>
        </w:trPr>
        <w:tc>
          <w:tcPr>
            <w:tcW w:w="4465" w:type="dxa"/>
            <w:shd w:val="clear" w:color="auto" w:fill="auto"/>
          </w:tcPr>
          <w:p w:rsidR="008011A9" w:rsidRDefault="008011A9" w:rsidP="00DD0BF1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5F55" w:rsidRPr="00FA5F55" w:rsidRDefault="00FA5F55" w:rsidP="00D2555E">
            <w:pPr>
              <w:rPr>
                <w:sz w:val="28"/>
                <w:szCs w:val="28"/>
              </w:rPr>
            </w:pPr>
          </w:p>
          <w:p w:rsidR="00FA5F55" w:rsidRPr="00FA5F55" w:rsidRDefault="00FA5F55" w:rsidP="00D2555E">
            <w:pPr>
              <w:rPr>
                <w:sz w:val="28"/>
                <w:szCs w:val="28"/>
              </w:rPr>
            </w:pPr>
          </w:p>
          <w:p w:rsidR="008011A9" w:rsidRPr="00FA5F55" w:rsidRDefault="00D458EE" w:rsidP="00D2555E">
            <w:pPr>
              <w:rPr>
                <w:sz w:val="28"/>
                <w:szCs w:val="28"/>
              </w:rPr>
            </w:pPr>
            <w:r w:rsidRPr="00FA5F55">
              <w:rPr>
                <w:sz w:val="28"/>
                <w:szCs w:val="28"/>
              </w:rPr>
              <w:t>26.04.</w:t>
            </w:r>
            <w:r w:rsidR="00FA5F55" w:rsidRPr="00FA5F55">
              <w:rPr>
                <w:sz w:val="28"/>
                <w:szCs w:val="28"/>
              </w:rPr>
              <w:t xml:space="preserve"> </w:t>
            </w:r>
            <w:r w:rsidR="008011A9" w:rsidRPr="00FA5F55">
              <w:rPr>
                <w:sz w:val="28"/>
                <w:szCs w:val="28"/>
              </w:rPr>
              <w:t>201</w:t>
            </w:r>
            <w:r w:rsidR="00D2555E" w:rsidRPr="00FA5F55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A5F55" w:rsidRPr="00FA5F55" w:rsidRDefault="00FA5F55" w:rsidP="00DD0BF1">
            <w:pPr>
              <w:jc w:val="center"/>
              <w:rPr>
                <w:b/>
                <w:sz w:val="28"/>
                <w:szCs w:val="28"/>
              </w:rPr>
            </w:pPr>
          </w:p>
          <w:p w:rsidR="00FA5F55" w:rsidRPr="00FA5F55" w:rsidRDefault="00FA5F55" w:rsidP="00DD0BF1">
            <w:pPr>
              <w:jc w:val="center"/>
              <w:rPr>
                <w:b/>
                <w:sz w:val="28"/>
                <w:szCs w:val="28"/>
              </w:rPr>
            </w:pPr>
          </w:p>
          <w:p w:rsidR="008011A9" w:rsidRPr="00FA5F55" w:rsidRDefault="008011A9" w:rsidP="00DD0BF1">
            <w:pPr>
              <w:jc w:val="center"/>
              <w:rPr>
                <w:b/>
                <w:sz w:val="28"/>
                <w:szCs w:val="28"/>
              </w:rPr>
            </w:pPr>
            <w:r w:rsidRPr="00FA5F5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5F55" w:rsidRPr="00FA5F55" w:rsidRDefault="008011A9" w:rsidP="00DD0BF1">
            <w:pPr>
              <w:rPr>
                <w:sz w:val="28"/>
                <w:szCs w:val="28"/>
              </w:rPr>
            </w:pPr>
            <w:r w:rsidRPr="00FA5F55">
              <w:rPr>
                <w:sz w:val="28"/>
                <w:szCs w:val="28"/>
              </w:rPr>
              <w:t xml:space="preserve">    </w:t>
            </w:r>
          </w:p>
          <w:p w:rsidR="00FA5F55" w:rsidRPr="00FA5F55" w:rsidRDefault="00FA5F55" w:rsidP="00DD0BF1">
            <w:pPr>
              <w:rPr>
                <w:sz w:val="28"/>
                <w:szCs w:val="28"/>
              </w:rPr>
            </w:pPr>
          </w:p>
          <w:p w:rsidR="008011A9" w:rsidRPr="00FA5F55" w:rsidRDefault="00FA5F55" w:rsidP="00DD0BF1">
            <w:pPr>
              <w:rPr>
                <w:sz w:val="28"/>
                <w:szCs w:val="28"/>
              </w:rPr>
            </w:pPr>
            <w:r w:rsidRPr="00FA5F55">
              <w:rPr>
                <w:sz w:val="28"/>
                <w:szCs w:val="28"/>
              </w:rPr>
              <w:t>18/71-рс</w:t>
            </w:r>
            <w:r w:rsidR="008011A9" w:rsidRPr="00FA5F55">
              <w:rPr>
                <w:sz w:val="28"/>
                <w:szCs w:val="28"/>
              </w:rPr>
              <w:t xml:space="preserve">       </w:t>
            </w:r>
          </w:p>
        </w:tc>
      </w:tr>
    </w:tbl>
    <w:p w:rsidR="008011A9" w:rsidRPr="004D6F03" w:rsidRDefault="008011A9" w:rsidP="00D2555E">
      <w:pPr>
        <w:pStyle w:val="ConsPlusTitle"/>
        <w:rPr>
          <w:rFonts w:ascii="Times New Roman" w:hAnsi="Times New Roman" w:cs="Times New Roman"/>
        </w:rPr>
      </w:pPr>
    </w:p>
    <w:p w:rsidR="008011A9" w:rsidRPr="008011A9" w:rsidRDefault="008011A9" w:rsidP="008011A9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11A9">
        <w:rPr>
          <w:rFonts w:ascii="Times New Roman" w:hAnsi="Times New Roman" w:cs="Times New Roman"/>
          <w:b w:val="0"/>
          <w:sz w:val="28"/>
          <w:szCs w:val="28"/>
        </w:rPr>
        <w:t>Об установлении показателей для признания 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011A9">
        <w:rPr>
          <w:rFonts w:ascii="Times New Roman" w:hAnsi="Times New Roman" w:cs="Times New Roman"/>
          <w:b w:val="0"/>
          <w:sz w:val="28"/>
          <w:szCs w:val="28"/>
        </w:rPr>
        <w:t>малоимущими</w:t>
      </w:r>
      <w:proofErr w:type="gramEnd"/>
      <w:r w:rsidRPr="008011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20277" w:rsidRPr="008011A9" w:rsidRDefault="009202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0277" w:rsidRPr="008011A9" w:rsidRDefault="0092027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На основании </w:t>
      </w:r>
      <w:hyperlink r:id="rId4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ст.ст. 35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5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36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Федерального закона от 06.10.2003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131-ФЗ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6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п. 3 ст. 13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Жилищного кодекса РФ, </w:t>
      </w:r>
      <w:hyperlink r:id="rId7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Закона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Оренбургской области от 23.11.2005 N 2729/485-III-ОЗ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О порядке признания граждан малоимущими в целях предоставления им жилых помещений муниципального жилищного фонда по договорам социального найма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Постановления Правительства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Оренбургской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области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от 24 ноября</w:t>
      </w:r>
      <w:proofErr w:type="gramEnd"/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2016  N 871-п </w:t>
      </w:r>
      <w:r w:rsidR="005D61F9">
        <w:rPr>
          <w:rFonts w:ascii="Times New Roman" w:hAnsi="Times New Roman" w:cs="Times New Roman"/>
          <w:i w:val="0"/>
          <w:sz w:val="28"/>
          <w:szCs w:val="28"/>
        </w:rPr>
        <w:t>«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Об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установлении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величины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прожиточного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минимума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в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Оренбургской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области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за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III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квартал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2016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года</w:t>
      </w:r>
      <w:r w:rsidR="005D61F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5D61F9">
        <w:rPr>
          <w:rFonts w:ascii="Times New Roman" w:hAnsi="Times New Roman" w:cs="Times New Roman"/>
          <w:i w:val="0"/>
          <w:sz w:val="28"/>
          <w:szCs w:val="28"/>
        </w:rPr>
        <w:t>,</w:t>
      </w:r>
      <w:r w:rsidR="008011A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Решени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я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Совета депутатов Ташлинского района от 30.09.2013г. №29/155-рс «Об утверждении учетной нормы, нормы предоставления жилья», Постановлени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я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администрации Ташлинского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района от 16.12.2014г. №1071п «О средней  стоимости 1 кв.м. жилья на первичном и вторичном рынках на территории Ташлинского района с 01.01.2015г</w:t>
      </w:r>
      <w:proofErr w:type="gramEnd"/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.», руководствуясь  </w:t>
      </w:r>
      <w:hyperlink r:id="rId8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Уставом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мун</w:t>
      </w:r>
      <w:r w:rsidR="00FA5F55">
        <w:rPr>
          <w:rFonts w:ascii="Times New Roman" w:hAnsi="Times New Roman" w:cs="Times New Roman"/>
          <w:i w:val="0"/>
          <w:sz w:val="28"/>
          <w:szCs w:val="28"/>
        </w:rPr>
        <w:t>иципального образования Степной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сельсовет </w:t>
      </w:r>
      <w:proofErr w:type="spellStart"/>
      <w:r w:rsidR="008011A9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920277" w:rsidRPr="008011A9" w:rsidRDefault="0092027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1. Установить на 201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7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год:</w:t>
      </w:r>
    </w:p>
    <w:p w:rsidR="00930205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1.1. Предельное значение стоимости имущества</w:t>
      </w:r>
      <w:r w:rsidR="00D057B8">
        <w:rPr>
          <w:rFonts w:ascii="Times New Roman" w:hAnsi="Times New Roman" w:cs="Times New Roman"/>
          <w:i w:val="0"/>
          <w:sz w:val="28"/>
          <w:szCs w:val="28"/>
        </w:rPr>
        <w:t xml:space="preserve"> на каждого члена семьи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находящегося в собственности и подлежащего налогообложению, равное </w:t>
      </w:r>
    </w:p>
    <w:p w:rsidR="005D61F9" w:rsidRPr="007A5244" w:rsidRDefault="00193137" w:rsidP="00930205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930205">
        <w:rPr>
          <w:rFonts w:ascii="Times New Roman" w:hAnsi="Times New Roman" w:cs="Times New Roman"/>
          <w:b/>
          <w:i w:val="0"/>
          <w:sz w:val="28"/>
          <w:szCs w:val="28"/>
        </w:rPr>
        <w:t>203</w:t>
      </w:r>
      <w:r w:rsidR="00930205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930205">
        <w:rPr>
          <w:rFonts w:ascii="Times New Roman" w:hAnsi="Times New Roman" w:cs="Times New Roman"/>
          <w:b/>
          <w:i w:val="0"/>
          <w:sz w:val="28"/>
          <w:szCs w:val="28"/>
        </w:rPr>
        <w:t>070,00</w:t>
      </w:r>
      <w:r w:rsidR="00920277" w:rsidRPr="00930205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5D61F9" w:rsidRPr="00930205">
        <w:rPr>
          <w:rFonts w:ascii="Times New Roman" w:hAnsi="Times New Roman" w:cs="Times New Roman"/>
          <w:b/>
          <w:i w:val="0"/>
          <w:sz w:val="28"/>
          <w:szCs w:val="28"/>
        </w:rPr>
        <w:t>рублей (двести три тысячи семьдесят рублей 00 копеек</w:t>
      </w:r>
      <w:r w:rsidR="005D61F9" w:rsidRPr="00930205">
        <w:rPr>
          <w:rFonts w:ascii="Times New Roman" w:hAnsi="Times New Roman" w:cs="Times New Roman"/>
          <w:i w:val="0"/>
          <w:sz w:val="28"/>
          <w:szCs w:val="28"/>
        </w:rPr>
        <w:t>)</w:t>
      </w:r>
      <w:r w:rsidR="00920277" w:rsidRPr="00930205">
        <w:rPr>
          <w:rFonts w:ascii="Times New Roman" w:hAnsi="Times New Roman" w:cs="Times New Roman"/>
          <w:i w:val="0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5D61F9" w:rsidRDefault="00920277" w:rsidP="008011A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1.2. Предельное значение дохода, приходящегося на каждого члена семьи, в размере </w:t>
      </w:r>
    </w:p>
    <w:p w:rsidR="00920277" w:rsidRPr="007A5244" w:rsidRDefault="007A5244" w:rsidP="00FA5F55">
      <w:pPr>
        <w:pStyle w:val="ConsPlusNormal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11 582,65</w:t>
      </w:r>
      <w:r w:rsidR="005D61F9" w:rsidRPr="00930205">
        <w:rPr>
          <w:rFonts w:ascii="Times New Roman" w:hAnsi="Times New Roman" w:cs="Times New Roman"/>
          <w:b/>
          <w:i w:val="0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b/>
          <w:i w:val="0"/>
          <w:sz w:val="28"/>
          <w:szCs w:val="28"/>
        </w:rPr>
        <w:t>одиннадцать</w:t>
      </w:r>
      <w:r w:rsidR="005D61F9" w:rsidRPr="00930205">
        <w:rPr>
          <w:rFonts w:ascii="Times New Roman" w:hAnsi="Times New Roman" w:cs="Times New Roman"/>
          <w:b/>
          <w:i w:val="0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пятьсот восемьдесят два</w:t>
      </w:r>
      <w:r w:rsidR="005D61F9" w:rsidRPr="00930205">
        <w:rPr>
          <w:rFonts w:ascii="Times New Roman" w:hAnsi="Times New Roman" w:cs="Times New Roman"/>
          <w:b/>
          <w:i w:val="0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b/>
          <w:i w:val="0"/>
          <w:sz w:val="28"/>
          <w:szCs w:val="28"/>
        </w:rPr>
        <w:t>я</w:t>
      </w:r>
      <w:r w:rsidR="005D61F9" w:rsidRPr="00930205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65</w:t>
      </w:r>
      <w:r w:rsidR="005D61F9" w:rsidRPr="00930205">
        <w:rPr>
          <w:rFonts w:ascii="Times New Roman" w:hAnsi="Times New Roman" w:cs="Times New Roman"/>
          <w:b/>
          <w:i w:val="0"/>
          <w:sz w:val="28"/>
          <w:szCs w:val="28"/>
        </w:rPr>
        <w:t xml:space="preserve"> копеек)</w:t>
      </w:r>
      <w:r w:rsidR="00193137"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20277" w:rsidRDefault="008011A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</w:t>
      </w:r>
      <w:r w:rsidR="00920277" w:rsidRPr="008011A9">
        <w:rPr>
          <w:rFonts w:ascii="Times New Roman" w:hAnsi="Times New Roman" w:cs="Times New Roman"/>
          <w:i w:val="0"/>
          <w:sz w:val="28"/>
          <w:szCs w:val="28"/>
        </w:rPr>
        <w:t>. Контроль за исполнением настоящего решения возложить на комиссию</w:t>
      </w:r>
      <w:r w:rsidRPr="008011A9">
        <w:rPr>
          <w:rFonts w:ascii="Times New Roman" w:hAnsi="Times New Roman" w:cs="Times New Roman"/>
          <w:sz w:val="28"/>
          <w:szCs w:val="28"/>
        </w:rPr>
        <w:t xml:space="preserve"> 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по признанию граждан </w:t>
      </w:r>
      <w:proofErr w:type="gramStart"/>
      <w:r w:rsidRPr="008011A9">
        <w:rPr>
          <w:rFonts w:ascii="Times New Roman" w:hAnsi="Times New Roman" w:cs="Times New Roman"/>
          <w:i w:val="0"/>
          <w:sz w:val="28"/>
          <w:szCs w:val="28"/>
        </w:rPr>
        <w:t>малоимущими</w:t>
      </w:r>
      <w:proofErr w:type="gramEnd"/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в целях предоставления им жилых помещений муниципального жилищного фонда по договорам социального найма</w:t>
      </w:r>
      <w:r w:rsidR="00920277" w:rsidRPr="008011A9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F8025F" w:rsidRPr="00F8025F" w:rsidRDefault="00F8025F" w:rsidP="00F8025F">
      <w:pPr>
        <w:pStyle w:val="ConsPlusTitle"/>
        <w:tabs>
          <w:tab w:val="left" w:pos="482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</w:t>
      </w:r>
      <w:r w:rsidRPr="00F8025F">
        <w:rPr>
          <w:rFonts w:ascii="Times New Roman" w:hAnsi="Times New Roman" w:cs="Times New Roman"/>
          <w:b w:val="0"/>
          <w:sz w:val="28"/>
          <w:szCs w:val="28"/>
        </w:rPr>
        <w:t>3. Р</w:t>
      </w:r>
      <w:r w:rsidR="00FA5F55">
        <w:rPr>
          <w:rFonts w:ascii="Times New Roman" w:hAnsi="Times New Roman" w:cs="Times New Roman"/>
          <w:b w:val="0"/>
          <w:sz w:val="28"/>
          <w:szCs w:val="28"/>
        </w:rPr>
        <w:t>ешение Совета депутатов от 16.02.2017г №16/63</w:t>
      </w:r>
      <w:r w:rsidRPr="00F8025F">
        <w:rPr>
          <w:rFonts w:ascii="Times New Roman" w:hAnsi="Times New Roman" w:cs="Times New Roman"/>
          <w:b w:val="0"/>
          <w:sz w:val="28"/>
          <w:szCs w:val="28"/>
        </w:rPr>
        <w:t>-рс «</w:t>
      </w:r>
      <w:r w:rsidRPr="008011A9">
        <w:rPr>
          <w:rFonts w:ascii="Times New Roman" w:hAnsi="Times New Roman" w:cs="Times New Roman"/>
          <w:b w:val="0"/>
          <w:sz w:val="28"/>
          <w:szCs w:val="28"/>
        </w:rPr>
        <w:t>Об установлении показателей для признания 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малоимущими» считать </w:t>
      </w:r>
      <w:r w:rsidR="00FA5F55">
        <w:rPr>
          <w:rFonts w:ascii="Times New Roman" w:hAnsi="Times New Roman" w:cs="Times New Roman"/>
          <w:b w:val="0"/>
          <w:sz w:val="28"/>
          <w:szCs w:val="28"/>
        </w:rPr>
        <w:t>недействительным.</w:t>
      </w:r>
    </w:p>
    <w:p w:rsidR="008011A9" w:rsidRPr="008011A9" w:rsidRDefault="00F8025F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.</w:t>
      </w:r>
      <w:r w:rsidR="008011A9"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 w:rsidRPr="00236E55">
        <w:rPr>
          <w:rFonts w:ascii="Times New Roman" w:hAnsi="Times New Roman" w:cs="Times New Roman"/>
          <w:i w:val="0"/>
          <w:sz w:val="28"/>
          <w:szCs w:val="28"/>
        </w:rPr>
        <w:t xml:space="preserve">Настоящее решение вступает в силу 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 xml:space="preserve">после официального опубликования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(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обнародования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).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20277" w:rsidRDefault="0092027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057B8" w:rsidRPr="008011A9" w:rsidRDefault="00D057B8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057B8" w:rsidRDefault="00FA5F55" w:rsidP="00D057B8">
      <w:pPr>
        <w:pStyle w:val="af4"/>
        <w:tabs>
          <w:tab w:val="left" w:pos="7392"/>
        </w:tabs>
        <w:ind w:left="0" w:right="-5"/>
      </w:pPr>
      <w:r>
        <w:t>Председатель Совета Депутатов                                         Р.А.Маликов</w:t>
      </w:r>
    </w:p>
    <w:p w:rsidR="00D057B8" w:rsidRDefault="00D057B8" w:rsidP="00D057B8">
      <w:pPr>
        <w:pStyle w:val="af4"/>
        <w:tabs>
          <w:tab w:val="left" w:pos="6660"/>
          <w:tab w:val="left" w:pos="6840"/>
        </w:tabs>
        <w:ind w:left="0" w:right="-5"/>
      </w:pPr>
      <w:r>
        <w:t xml:space="preserve">Глава муниципального образования                                           </w:t>
      </w:r>
    </w:p>
    <w:p w:rsidR="00D057B8" w:rsidRDefault="00D057B8" w:rsidP="00D057B8">
      <w:pPr>
        <w:jc w:val="both"/>
        <w:rPr>
          <w:sz w:val="28"/>
          <w:szCs w:val="28"/>
        </w:rPr>
      </w:pPr>
    </w:p>
    <w:p w:rsidR="00D057B8" w:rsidRPr="00C04CD5" w:rsidRDefault="00D057B8" w:rsidP="00D057B8">
      <w:pPr>
        <w:jc w:val="both"/>
        <w:rPr>
          <w:sz w:val="28"/>
          <w:szCs w:val="28"/>
        </w:rPr>
      </w:pPr>
      <w:r w:rsidRPr="00C04CD5">
        <w:rPr>
          <w:sz w:val="28"/>
          <w:szCs w:val="28"/>
        </w:rPr>
        <w:t>Разослано: администр</w:t>
      </w:r>
      <w:r>
        <w:rPr>
          <w:sz w:val="28"/>
          <w:szCs w:val="28"/>
        </w:rPr>
        <w:t xml:space="preserve">ации района, прокурору района, </w:t>
      </w:r>
      <w:r w:rsidR="00FA5F55">
        <w:rPr>
          <w:sz w:val="28"/>
          <w:szCs w:val="28"/>
        </w:rPr>
        <w:t>в дело</w:t>
      </w:r>
    </w:p>
    <w:p w:rsidR="00D057B8" w:rsidRPr="00236E55" w:rsidRDefault="00D057B8" w:rsidP="00D057B8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D2A07" w:rsidRPr="008011A9" w:rsidRDefault="00ED2A07">
      <w:pPr>
        <w:rPr>
          <w:sz w:val="28"/>
          <w:szCs w:val="28"/>
        </w:rPr>
      </w:pPr>
    </w:p>
    <w:sectPr w:rsidR="00ED2A07" w:rsidRPr="008011A9" w:rsidSect="001D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77"/>
    <w:rsid w:val="000509F1"/>
    <w:rsid w:val="00193137"/>
    <w:rsid w:val="001E37BD"/>
    <w:rsid w:val="00271A38"/>
    <w:rsid w:val="002E4408"/>
    <w:rsid w:val="005B6BB4"/>
    <w:rsid w:val="005D61F9"/>
    <w:rsid w:val="006257E2"/>
    <w:rsid w:val="0063070B"/>
    <w:rsid w:val="006352CD"/>
    <w:rsid w:val="007A5244"/>
    <w:rsid w:val="007B2C68"/>
    <w:rsid w:val="008011A9"/>
    <w:rsid w:val="00852E45"/>
    <w:rsid w:val="00920277"/>
    <w:rsid w:val="00930205"/>
    <w:rsid w:val="00D057B8"/>
    <w:rsid w:val="00D2555E"/>
    <w:rsid w:val="00D458EE"/>
    <w:rsid w:val="00E401F4"/>
    <w:rsid w:val="00EB336D"/>
    <w:rsid w:val="00ED2A07"/>
    <w:rsid w:val="00F43E2D"/>
    <w:rsid w:val="00F8025F"/>
    <w:rsid w:val="00FA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6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BB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6BB4"/>
    <w:rPr>
      <w:b/>
      <w:bCs/>
      <w:spacing w:val="0"/>
    </w:rPr>
  </w:style>
  <w:style w:type="character" w:styleId="a9">
    <w:name w:val="Emphasis"/>
    <w:uiPriority w:val="20"/>
    <w:qFormat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B6BB4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5B6BB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B6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B6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B6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B6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outlineLvl w:val="9"/>
    </w:pPr>
  </w:style>
  <w:style w:type="paragraph" w:customStyle="1" w:styleId="ConsPlusNormal">
    <w:name w:val="ConsPlusNormal"/>
    <w:rsid w:val="00920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val="ru-RU" w:eastAsia="ru-RU" w:bidi="ar-SA"/>
    </w:rPr>
  </w:style>
  <w:style w:type="paragraph" w:customStyle="1" w:styleId="ConsPlusTitle">
    <w:name w:val="ConsPlusTitle"/>
    <w:rsid w:val="00920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9202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styleId="af4">
    <w:name w:val="Block Text"/>
    <w:basedOn w:val="a"/>
    <w:rsid w:val="00D057B8"/>
    <w:pPr>
      <w:ind w:left="567" w:right="4536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113753995BF7432460BA01385ABC7973BE3DCDAB49CA0820DBF12B67ABED0B2Ed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113753995BF7432460BA01385ABC7973BE3DCDAC4ACB0824DBF12B67ABED0BE8DE2C3BBBA442B454D53E2Ed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113753995BF7432460A40C2E36E17D72BD6AC7AB4FC55A7A84AA7630A2E75CAF917579FFA942B425d3J" TargetMode="External"/><Relationship Id="rId5" Type="http://schemas.openxmlformats.org/officeDocument/2006/relationships/hyperlink" Target="consultantplus://offline/ref=B6113753995BF7432460A40C2E36E17D72BD6AC6AE4FC55A7A84AA7630A2E75CAF917579FFA947B725dD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6113753995BF7432460A40C2E36E17D72BD6AC6AE4FC55A7A84AA7630A2E75CAF917579FFA940BD25d1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3</cp:revision>
  <cp:lastPrinted>2017-04-26T03:06:00Z</cp:lastPrinted>
  <dcterms:created xsi:type="dcterms:W3CDTF">2017-04-24T11:06:00Z</dcterms:created>
  <dcterms:modified xsi:type="dcterms:W3CDTF">2017-04-26T03:06:00Z</dcterms:modified>
</cp:coreProperties>
</file>